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ascii="宋体" w:hAnsi="宋体" w:eastAsia="宋体" w:cs="微软雅黑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关于举办“河北省医学院校202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春季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就业双选会暨全国医疗卫生紧缺人才引进专场洽谈会”的通知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为贯彻落实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二十</w:t>
      </w:r>
      <w:r>
        <w:rPr>
          <w:rFonts w:hint="eastAsia" w:ascii="新宋体" w:hAnsi="新宋体" w:eastAsia="新宋体" w:cs="新宋体"/>
          <w:sz w:val="24"/>
          <w:szCs w:val="24"/>
        </w:rPr>
        <w:t>大精神以及教育部、人力资源和社会保障部的工作部署，积极搭建平台，切实做好高校毕业生就业工作，加强各地区基层医疗卫生单位对急需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紧缺专业人才的配置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。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“医招网”联合河北省部分医学院校就业办及研究生院，定于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月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日在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在河北医科大学校本部附近石家庄美丽华大酒店三楼锦绣厅</w:t>
      </w:r>
      <w:r>
        <w:rPr>
          <w:rFonts w:hint="eastAsia" w:ascii="新宋体" w:hAnsi="新宋体" w:eastAsia="新宋体" w:cs="新宋体"/>
          <w:sz w:val="24"/>
          <w:szCs w:val="24"/>
        </w:rPr>
        <w:t>举办“河北省医学院校202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 w:cs="新宋体"/>
          <w:sz w:val="24"/>
          <w:szCs w:val="24"/>
        </w:rPr>
        <w:t>届毕业生就业双选会暨全国医疗卫生紧缺人才引进专场洽谈会”。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一、时间：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 w:cs="新宋体"/>
          <w:sz w:val="24"/>
          <w:szCs w:val="24"/>
        </w:rPr>
        <w:t>月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 w:cs="新宋体"/>
          <w:sz w:val="24"/>
          <w:szCs w:val="24"/>
        </w:rPr>
        <w:t>日周六 上午（9:00-12:00）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二、地点；石家庄美丽华大酒店三楼锦绣厅【石家庄长安区体育北大街56号，河北医科大学校本部附近】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三</w:t>
      </w:r>
      <w:r>
        <w:rPr>
          <w:rFonts w:hint="eastAsia" w:ascii="新宋体" w:hAnsi="新宋体" w:eastAsia="新宋体" w:cs="新宋体"/>
          <w:sz w:val="24"/>
          <w:szCs w:val="24"/>
        </w:rPr>
        <w:t>、河北地区医学院校名单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河北大学医学院、河北工程大学医学院、河北医科大学、承德医学院、河北中医学院、河北医科大学临床学院、北京中医药大学东方学院、河北科技学院（护理）、河北东方学院医学院、河北外国语学院（护理）、河北工程技术学院（护理专科）、邢台医学高等专科学校、沧州医学高等专科学校、石家庄医学高等专科学校、石家庄人民医学高等专科学校、承德护理职业学院、廊坊卫生职业学院、唐山职业技术学院、石家庄科技信息职业学院、石家庄理工职业学院、石家庄工程职业学院、河北女子职业技术学院、石家庄科技工程职业学院、石家庄经济职业学院、石家庄财经职业学院、石家庄科技职业学院、石家庄城市经济职业学院、曹妃甸职业技术学院、渤海理工职业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五、洽谈会介绍；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设立展位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sz w:val="24"/>
          <w:szCs w:val="24"/>
        </w:rPr>
        <w:t>0个（疫情管控，展位有限，预订从速！）；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六、参会费用及服务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1、收费标准：标准展位1200元/个；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 w:cs="新宋体"/>
          <w:sz w:val="24"/>
          <w:szCs w:val="24"/>
        </w:rPr>
        <w:t>、免费为参会单位制作1张招聘海报（尺寸：1.2米X0.9米）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七、参会方式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1、参会单位点击以下链接网址登录报名：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https://www.591yz.com/jobfair/detail-383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3、会务费缴费方式：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账户名称：北京英才硕博教育科技有限公司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开户银行：中国建设银行北京北环支行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账 号：11001028700053017476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八</w:t>
      </w:r>
      <w:r>
        <w:rPr>
          <w:rFonts w:hint="eastAsia" w:ascii="新宋体" w:hAnsi="新宋体" w:eastAsia="新宋体" w:cs="新宋体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电 话：0311-80771522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联系人：单老师（13931172603）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邮 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网 址：医招网（www.591yz.com）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　　</w:t>
      </w:r>
      <w:r>
        <w:rPr>
          <w:rFonts w:hint="eastAsia"/>
          <w:sz w:val="24"/>
          <w:szCs w:val="24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请所有入场人员提前做好个人防护，</w:t>
      </w:r>
      <w:r>
        <w:rPr>
          <w:rFonts w:hint="eastAsia"/>
          <w:sz w:val="24"/>
          <w:szCs w:val="24"/>
          <w:lang w:eastAsia="zh-CN"/>
        </w:rPr>
        <w:t>戴好口罩</w:t>
      </w:r>
      <w:r>
        <w:rPr>
          <w:rFonts w:hint="eastAsia"/>
          <w:sz w:val="24"/>
          <w:szCs w:val="24"/>
        </w:rPr>
        <w:t>。入场后遵守相关</w:t>
      </w:r>
      <w:r>
        <w:rPr>
          <w:rFonts w:hint="eastAsia"/>
          <w:sz w:val="24"/>
          <w:szCs w:val="24"/>
          <w:lang w:eastAsia="zh-CN"/>
        </w:rPr>
        <w:t>疫情</w:t>
      </w:r>
      <w:r>
        <w:rPr>
          <w:rFonts w:hint="eastAsia"/>
          <w:sz w:val="24"/>
          <w:szCs w:val="24"/>
        </w:rPr>
        <w:t>防控要求并配合现场安保及工作人员秩序管理，做到安全有序文明求职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附件二、各地医学院校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春季</w:t>
      </w:r>
      <w:r>
        <w:rPr>
          <w:rFonts w:hint="eastAsia" w:ascii="宋体" w:hAnsi="宋体" w:eastAsia="宋体"/>
          <w:b/>
          <w:bCs/>
          <w:sz w:val="24"/>
          <w:szCs w:val="24"/>
        </w:rPr>
        <w:t>校园招聘时间表</w:t>
      </w: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河北省医学院校202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春季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暨全国医疗卫生紧缺人才引进专场洽谈会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hint="eastAsia"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接收简历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限定1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50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郑州（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）、太原（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）、呼和浩特（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）、重庆（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）、成都（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）、大连（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）、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沈阳（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）、长春（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）、哈尔滨（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）、齐齐哈尔（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一起发到会务组的邮箱：job@591yz.com</w:t>
      </w:r>
    </w:p>
    <w:p/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毕业生（春季）就业双选会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25"/>
        <w:gridCol w:w="1485"/>
        <w:gridCol w:w="412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148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招聘会名称及地点</w:t>
            </w:r>
          </w:p>
        </w:tc>
        <w:tc>
          <w:tcPr>
            <w:tcW w:w="1130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郑州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河南省高校毕业生就业市场 （郑州市郑东新区相济路与文苑南路交叉口东南角）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太原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山西省体育场立方体羽毛球馆 （山西省太原市小店区体育路25号）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呼和浩特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日周三13:00-16:00</w:t>
            </w:r>
          </w:p>
        </w:tc>
        <w:tc>
          <w:tcPr>
            <w:tcW w:w="4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呼和浩特春雪四季酒店四楼四季厅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成都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日周六9:00-12:00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石家庄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日周六9:00-12:00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石家庄美丽华大酒店三楼锦绣厅【石家庄长安区体育北大街56号，河北医科大学校本部附近】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大连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3月7日周二13:00-16:00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大连医科大学附属二院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沈阳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长春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日周四13:00-16:00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齐齐哈尔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3月11日周六13:00-16:00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齐齐哈尔医学院体育馆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1200元</w:t>
            </w:r>
          </w:p>
        </w:tc>
      </w:tr>
    </w:tbl>
    <w:p/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RlNGNhZDYwMTkzNjc5YThkYWQwNDY3NGM5ZmEifQ=="/>
  </w:docVars>
  <w:rsids>
    <w:rsidRoot w:val="66143E8C"/>
    <w:rsid w:val="05B9278D"/>
    <w:rsid w:val="068F68B0"/>
    <w:rsid w:val="072A4420"/>
    <w:rsid w:val="0A160ADE"/>
    <w:rsid w:val="15363C71"/>
    <w:rsid w:val="1BA72922"/>
    <w:rsid w:val="24CF4418"/>
    <w:rsid w:val="2FB17001"/>
    <w:rsid w:val="34027EB1"/>
    <w:rsid w:val="35BD57E2"/>
    <w:rsid w:val="3B2E2733"/>
    <w:rsid w:val="3BCE1FFF"/>
    <w:rsid w:val="3BDB52DB"/>
    <w:rsid w:val="3C476E3A"/>
    <w:rsid w:val="3E2C421D"/>
    <w:rsid w:val="3EA05DB6"/>
    <w:rsid w:val="3F1B1E54"/>
    <w:rsid w:val="4A6234A1"/>
    <w:rsid w:val="4AF602CE"/>
    <w:rsid w:val="4D69575E"/>
    <w:rsid w:val="608B5F55"/>
    <w:rsid w:val="60F021CA"/>
    <w:rsid w:val="66143E8C"/>
    <w:rsid w:val="67F32FC8"/>
    <w:rsid w:val="6B2911D2"/>
    <w:rsid w:val="6CC6761F"/>
    <w:rsid w:val="722326D4"/>
    <w:rsid w:val="733E70C6"/>
    <w:rsid w:val="75706FDE"/>
    <w:rsid w:val="75DD4B56"/>
    <w:rsid w:val="76A51BC5"/>
    <w:rsid w:val="7E4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2021-07-20T04:31:00Z</dcterms:created>
  <dc:creator>陈泽亮15600160301</dc:creator>
  <cp:lastModifiedBy>WPS_1646189516</cp:lastModifiedBy>
  <dcterms:modified xsi:type="dcterms:W3CDTF">2023-02-16T08:45:55Z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E7AE4131E9B3424C8CF808DF42D400DA</vt:lpwstr>
  </property>
</Properties>
</file>