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ascii="宋体" w:hAnsi="宋体" w:eastAsia="宋体"/>
          <w:b/>
          <w:bCs/>
          <w:sz w:val="24"/>
          <w:szCs w:val="24"/>
        </w:rPr>
        <w:t>——重庆医科大学分会场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ascii="宋体" w:hAnsi="宋体" w:eastAsia="宋体"/>
          <w:b/>
          <w:bCs/>
          <w:sz w:val="24"/>
          <w:szCs w:val="24"/>
        </w:rPr>
        <w:t>的通知</w:t>
      </w:r>
    </w:p>
    <w:p>
      <w:pPr>
        <w:widowControl/>
        <w:spacing w:line="420" w:lineRule="exact"/>
        <w:jc w:val="left"/>
        <w:rPr>
          <w:rFonts w:hint="eastAsia"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日在重庆医科大学袁家岗校区举办“</w:t>
      </w:r>
      <w:r>
        <w:rPr>
          <w:rFonts w:hint="eastAsia" w:ascii="宋体" w:hAnsi="宋体" w:eastAsia="宋体"/>
          <w:sz w:val="24"/>
          <w:szCs w:val="24"/>
        </w:rPr>
        <w:t>西南地区医学院校2022届毕业生就业双选会——重庆医科大学分会场</w:t>
      </w:r>
      <w:r>
        <w:rPr>
          <w:rFonts w:ascii="宋体" w:hAnsi="宋体" w:eastAsia="宋体"/>
          <w:sz w:val="24"/>
          <w:szCs w:val="24"/>
        </w:rPr>
        <w:t>”，现将有关事宜函告如下：</w:t>
      </w:r>
    </w:p>
    <w:p>
      <w:pPr>
        <w:pStyle w:val="5"/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/>
          <w:sz w:val="24"/>
          <w:szCs w:val="24"/>
        </w:rPr>
        <w:t>时间：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29</w:t>
      </w:r>
      <w:r>
        <w:rPr>
          <w:rFonts w:ascii="宋体" w:hAnsi="宋体" w:eastAsia="宋体"/>
          <w:sz w:val="24"/>
          <w:szCs w:val="24"/>
        </w:rPr>
        <w:t>日上午（8:30-12:00）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二、地点：重庆医科大学袁家岗校区（校内二食堂四楼会场）</w:t>
      </w:r>
    </w:p>
    <w:p>
      <w:pPr>
        <w:spacing w:line="500" w:lineRule="exact"/>
        <w:ind w:firstLine="1680" w:firstLineChars="7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【重庆市渝中区医学院路1号】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三、洽谈会介绍：每个地区分会场预设标准展位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四、参会费用及服务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五、参会方式</w:t>
      </w:r>
    </w:p>
    <w:p>
      <w:pPr>
        <w:spacing w:line="50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1、参会单位点击以下链接网址登录报名：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http://www.591yz.com/jobfair/detail-334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3、会务费缴费方式：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六、酒店预订和接送站服务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七、联系方式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联系人：宋老师</w:t>
      </w:r>
      <w:r>
        <w:rPr>
          <w:rFonts w:ascii="宋体" w:hAnsi="宋体" w:eastAsia="宋体"/>
          <w:sz w:val="24"/>
          <w:szCs w:val="24"/>
        </w:rPr>
        <w:t>18623502017 微信号Zzz521xiner 13708215920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附件二、各地医学院校校园招聘时间表</w:t>
      </w:r>
    </w:p>
    <w:p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西南地区医学院校2022届毕业生就业双选会</w:t>
      </w: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——重庆医科大学分会场参会回执单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9月份各地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7"/>
        <w:gridCol w:w="2945"/>
        <w:gridCol w:w="4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294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05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10月22日下午13:30-16:00</w:t>
            </w:r>
          </w:p>
        </w:tc>
        <w:tc>
          <w:tcPr>
            <w:tcW w:w="405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辽宁宾馆一楼会议大厅【中国医科大学附属第一医院对面，辽宁省沈阳市和平区中山路97号】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94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10月28日上午9:00-12:00</w:t>
            </w:r>
          </w:p>
        </w:tc>
        <w:tc>
          <w:tcPr>
            <w:tcW w:w="405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重庆医科大学袁家岗校区（校内二食堂四楼会场）【重庆市渝中区医学院路1号】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94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10月30日上午9:00-12:00</w:t>
            </w:r>
          </w:p>
        </w:tc>
        <w:tc>
          <w:tcPr>
            <w:tcW w:w="405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四川大学华西校区西区华西临床医学院新教学楼学术报告厅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10月30日上午9:00-12:00</w:t>
            </w:r>
          </w:p>
        </w:tc>
        <w:tc>
          <w:tcPr>
            <w:tcW w:w="405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山西省体育场羽毛球馆（山西省太原市小店区体育路25号）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945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11月6日上午9:00-12:00</w:t>
            </w:r>
          </w:p>
        </w:tc>
        <w:tc>
          <w:tcPr>
            <w:tcW w:w="405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河北省人才大厦一楼大厅（石家庄市桥西区裕华西路9号）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2A83"/>
    <w:rsid w:val="0BD22A83"/>
    <w:rsid w:val="405E73BF"/>
    <w:rsid w:val="40EB49A3"/>
    <w:rsid w:val="418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2021-09-26T02:13:00Z</dcterms:created>
  <dc:creator>陈泽亮15600160301</dc:creator>
  <cp:lastModifiedBy>海</cp:lastModifiedBy>
  <dcterms:modified xsi:type="dcterms:W3CDTF">2021-10-01T06:02:43Z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DAC8920E9D0649D2AE2F3C3FA01A4F37</vt:lpwstr>
  </property>
</Properties>
</file>