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9DCE6" w14:textId="77777777" w:rsidR="007678FE" w:rsidRDefault="00977F17">
      <w:pPr>
        <w:pStyle w:val="a9"/>
        <w:widowControl/>
        <w:spacing w:before="100" w:beforeAutospacing="0" w:after="100" w:afterAutospacing="0" w:line="740" w:lineRule="atLeas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关于举办</w:t>
      </w:r>
      <w:r>
        <w:rPr>
          <w:rFonts w:ascii="方正小标宋简体" w:eastAsia="方正小标宋简体" w:hAnsi="方正小标宋简体" w:cs="方正小标宋简体" w:hint="eastAsia"/>
          <w:color w:val="000000"/>
          <w:sz w:val="44"/>
          <w:szCs w:val="44"/>
        </w:rPr>
        <w:t>2021</w:t>
      </w:r>
      <w:r>
        <w:rPr>
          <w:rFonts w:ascii="方正小标宋简体" w:eastAsia="方正小标宋简体" w:hAnsi="方正小标宋简体" w:cs="方正小标宋简体" w:hint="eastAsia"/>
          <w:color w:val="000000"/>
          <w:sz w:val="44"/>
          <w:szCs w:val="44"/>
        </w:rPr>
        <w:t>年高校毕业生</w:t>
      </w:r>
    </w:p>
    <w:p w14:paraId="5A5C3034" w14:textId="77777777" w:rsidR="007678FE" w:rsidRDefault="00977F17">
      <w:pPr>
        <w:pStyle w:val="a9"/>
        <w:widowControl/>
        <w:spacing w:before="100" w:beforeAutospacing="0" w:after="100" w:afterAutospacing="0" w:line="740" w:lineRule="atLeas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“‘就’在天津</w:t>
      </w:r>
      <w:r>
        <w:rPr>
          <w:rFonts w:ascii="方正小标宋简体" w:eastAsia="方正小标宋简体" w:hAnsi="方正小标宋简体" w:cs="方正小标宋简体" w:hint="eastAsia"/>
          <w:color w:val="000000"/>
          <w:sz w:val="44"/>
          <w:szCs w:val="44"/>
        </w:rPr>
        <w:t xml:space="preserve"> </w:t>
      </w:r>
      <w:r>
        <w:rPr>
          <w:rFonts w:ascii="方正小标宋简体" w:eastAsia="方正小标宋简体" w:hAnsi="方正小标宋简体" w:cs="方正小标宋简体" w:hint="eastAsia"/>
          <w:color w:val="000000"/>
          <w:sz w:val="44"/>
          <w:szCs w:val="44"/>
        </w:rPr>
        <w:t>‘职’通未来</w:t>
      </w:r>
      <w:r>
        <w:rPr>
          <w:rFonts w:ascii="方正小标宋简体" w:eastAsia="方正小标宋简体" w:hAnsi="方正小标宋简体" w:cs="方正小标宋简体" w:hint="eastAsia"/>
          <w:color w:val="000000"/>
          <w:sz w:val="44"/>
          <w:szCs w:val="44"/>
        </w:rPr>
        <w:t>”</w:t>
      </w:r>
    </w:p>
    <w:p w14:paraId="1DB23421" w14:textId="77777777" w:rsidR="007678FE" w:rsidRDefault="00977F17">
      <w:pPr>
        <w:pStyle w:val="a9"/>
        <w:widowControl/>
        <w:spacing w:before="100" w:beforeAutospacing="0" w:after="100" w:afterAutospacing="0" w:line="740" w:lineRule="atLeast"/>
        <w:jc w:val="center"/>
        <w:rPr>
          <w:rFonts w:ascii="sans-serif" w:eastAsia="sans-serif" w:hAnsi="sans-serif" w:cs="sans-serif"/>
          <w:color w:val="000000"/>
          <w:sz w:val="44"/>
          <w:szCs w:val="44"/>
        </w:rPr>
      </w:pPr>
      <w:r>
        <w:rPr>
          <w:rFonts w:ascii="方正小标宋简体" w:eastAsia="方正小标宋简体" w:hAnsi="方正小标宋简体" w:cs="方正小标宋简体" w:hint="eastAsia"/>
          <w:color w:val="000000"/>
          <w:sz w:val="44"/>
          <w:szCs w:val="44"/>
        </w:rPr>
        <w:t>天津医科大学</w:t>
      </w:r>
      <w:r>
        <w:rPr>
          <w:rFonts w:ascii="方正小标宋简体" w:eastAsia="方正小标宋简体" w:hAnsi="方正小标宋简体" w:cs="方正小标宋简体" w:hint="eastAsia"/>
          <w:color w:val="000000"/>
          <w:sz w:val="44"/>
          <w:szCs w:val="44"/>
        </w:rPr>
        <w:t>9</w:t>
      </w:r>
      <w:r>
        <w:rPr>
          <w:rFonts w:ascii="方正小标宋简体" w:eastAsia="方正小标宋简体" w:hAnsi="方正小标宋简体" w:cs="方正小标宋简体" w:hint="eastAsia"/>
          <w:color w:val="000000"/>
          <w:sz w:val="44"/>
          <w:szCs w:val="44"/>
        </w:rPr>
        <w:t>月</w:t>
      </w:r>
      <w:r>
        <w:rPr>
          <w:rFonts w:ascii="方正小标宋简体" w:eastAsia="方正小标宋简体" w:hAnsi="方正小标宋简体" w:cs="方正小标宋简体" w:hint="eastAsia"/>
          <w:color w:val="000000"/>
          <w:sz w:val="44"/>
          <w:szCs w:val="44"/>
        </w:rPr>
        <w:t>专场</w:t>
      </w:r>
      <w:r>
        <w:rPr>
          <w:rFonts w:ascii="方正小标宋简体" w:eastAsia="方正小标宋简体" w:hAnsi="方正小标宋简体" w:cs="方正小标宋简体" w:hint="eastAsia"/>
          <w:color w:val="000000"/>
          <w:sz w:val="44"/>
          <w:szCs w:val="44"/>
        </w:rPr>
        <w:t>招聘会的通知</w:t>
      </w:r>
    </w:p>
    <w:p w14:paraId="5886856B" w14:textId="77777777" w:rsidR="007678FE" w:rsidRDefault="00977F17">
      <w:pPr>
        <w:pStyle w:val="a9"/>
        <w:widowControl/>
        <w:spacing w:before="100" w:beforeAutospacing="0" w:after="100" w:afterAutospacing="0" w:line="740" w:lineRule="atLeast"/>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 </w:t>
      </w:r>
      <w:r>
        <w:rPr>
          <w:rFonts w:ascii="Times New Roman" w:eastAsia="仿宋_GB2312" w:hAnsi="Times New Roman" w:cs="仿宋_GB2312" w:hint="eastAsia"/>
          <w:color w:val="000000"/>
          <w:sz w:val="32"/>
          <w:szCs w:val="32"/>
        </w:rPr>
        <w:t>各相关单位：</w:t>
      </w:r>
    </w:p>
    <w:p w14:paraId="3BB932E3" w14:textId="77777777" w:rsidR="007678FE" w:rsidRDefault="00977F17">
      <w:pPr>
        <w:pStyle w:val="a9"/>
        <w:widowControl/>
        <w:spacing w:before="100" w:beforeAutospacing="0" w:after="100" w:afterAutospacing="0" w:line="740"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为深入贯彻落实党中央、国务院</w:t>
      </w:r>
      <w:proofErr w:type="gramStart"/>
      <w:r>
        <w:rPr>
          <w:rFonts w:ascii="Times New Roman" w:eastAsia="仿宋_GB2312" w:hAnsi="Times New Roman" w:cs="仿宋_GB2312" w:hint="eastAsia"/>
          <w:color w:val="000000"/>
          <w:sz w:val="32"/>
          <w:szCs w:val="32"/>
        </w:rPr>
        <w:t>关于稳就业保</w:t>
      </w:r>
      <w:proofErr w:type="gramEnd"/>
      <w:r>
        <w:rPr>
          <w:rFonts w:ascii="Times New Roman" w:eastAsia="仿宋_GB2312" w:hAnsi="Times New Roman" w:cs="仿宋_GB2312" w:hint="eastAsia"/>
          <w:color w:val="000000"/>
          <w:sz w:val="32"/>
          <w:szCs w:val="32"/>
        </w:rPr>
        <w:t>就业的决</w:t>
      </w:r>
      <w:r>
        <w:rPr>
          <w:rFonts w:ascii="Times New Roman" w:eastAsia="仿宋_GB2312" w:hAnsi="Times New Roman" w:cs="仿宋_GB2312" w:hint="eastAsia"/>
          <w:color w:val="000000"/>
          <w:sz w:val="32"/>
          <w:szCs w:val="32"/>
        </w:rPr>
        <w:t>策部署和《关于印发进一步做好新时代高校毕业生就业创业工作若干措施的通知》（</w:t>
      </w:r>
      <w:proofErr w:type="gramStart"/>
      <w:r>
        <w:rPr>
          <w:rFonts w:ascii="Times New Roman" w:eastAsia="仿宋_GB2312" w:hAnsi="Times New Roman" w:cs="仿宋_GB2312" w:hint="eastAsia"/>
          <w:color w:val="000000"/>
          <w:sz w:val="32"/>
          <w:szCs w:val="32"/>
        </w:rPr>
        <w:t>津就组</w:t>
      </w:r>
      <w:proofErr w:type="gramEnd"/>
      <w:r>
        <w:rPr>
          <w:rFonts w:ascii="Times New Roman" w:eastAsia="仿宋_GB2312" w:hAnsi="Times New Roman" w:cs="仿宋_GB2312" w:hint="eastAsia"/>
          <w:color w:val="000000"/>
          <w:sz w:val="32"/>
          <w:szCs w:val="32"/>
        </w:rPr>
        <w:t>字〔</w:t>
      </w:r>
      <w:r>
        <w:rPr>
          <w:rFonts w:ascii="Times New Roman" w:eastAsia="仿宋_GB2312" w:hAnsi="Times New Roman" w:cs="仿宋_GB2312" w:hint="eastAsia"/>
          <w:color w:val="000000"/>
          <w:sz w:val="32"/>
          <w:szCs w:val="32"/>
        </w:rPr>
        <w:t>2021</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号）要求，加大对毕业生就业服务力度，促进毕业生就业创业，助力企业发展，定于</w:t>
      </w:r>
      <w:r>
        <w:rPr>
          <w:rFonts w:ascii="Times New Roman" w:eastAsia="仿宋_GB2312" w:hAnsi="Times New Roman" w:cs="仿宋_GB2312" w:hint="eastAsia"/>
          <w:color w:val="000000"/>
          <w:sz w:val="32"/>
          <w:szCs w:val="32"/>
        </w:rPr>
        <w:t>9</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28</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召开</w:t>
      </w:r>
      <w:r>
        <w:rPr>
          <w:rFonts w:ascii="Times New Roman" w:eastAsia="仿宋_GB2312" w:hAnsi="Times New Roman" w:cs="仿宋_GB2312" w:hint="eastAsia"/>
          <w:color w:val="000000"/>
          <w:sz w:val="32"/>
          <w:szCs w:val="32"/>
        </w:rPr>
        <w:t>2021</w:t>
      </w:r>
      <w:r>
        <w:rPr>
          <w:rFonts w:ascii="Times New Roman" w:eastAsia="仿宋_GB2312" w:hAnsi="Times New Roman" w:cs="仿宋_GB2312" w:hint="eastAsia"/>
          <w:color w:val="000000"/>
          <w:sz w:val="32"/>
          <w:szCs w:val="32"/>
        </w:rPr>
        <w:t>年高校毕业生</w:t>
      </w:r>
      <w:r>
        <w:rPr>
          <w:rFonts w:ascii="Times New Roman" w:eastAsia="仿宋_GB2312" w:hAnsi="Times New Roman" w:cs="仿宋_GB2312" w:hint="eastAsia"/>
          <w:color w:val="000000"/>
          <w:sz w:val="32"/>
          <w:szCs w:val="32"/>
        </w:rPr>
        <w:t>“‘就’在天津</w:t>
      </w:r>
      <w:r>
        <w:rPr>
          <w:rFonts w:ascii="Times New Roman" w:eastAsia="仿宋_GB2312" w:hAnsi="Times New Roman" w:cs="仿宋_GB2312" w:hint="eastAsia"/>
          <w:color w:val="000000"/>
          <w:sz w:val="32"/>
          <w:szCs w:val="32"/>
        </w:rPr>
        <w:t xml:space="preserve"> </w:t>
      </w:r>
      <w:r>
        <w:rPr>
          <w:rFonts w:ascii="Times New Roman" w:eastAsia="仿宋_GB2312" w:hAnsi="Times New Roman" w:cs="仿宋_GB2312" w:hint="eastAsia"/>
          <w:color w:val="000000"/>
          <w:sz w:val="32"/>
          <w:szCs w:val="32"/>
        </w:rPr>
        <w:t>‘职’通未来”天津医科大学专场招聘会</w:t>
      </w:r>
      <w:r>
        <w:rPr>
          <w:rFonts w:ascii="Times New Roman" w:eastAsia="仿宋_GB2312" w:hAnsi="Times New Roman" w:cs="仿宋_GB2312" w:hint="eastAsia"/>
          <w:color w:val="000000"/>
          <w:sz w:val="32"/>
          <w:szCs w:val="32"/>
        </w:rPr>
        <w:t>，现将相关事项通知如下：</w:t>
      </w:r>
    </w:p>
    <w:p w14:paraId="4AE20036" w14:textId="77777777" w:rsidR="007678FE" w:rsidRDefault="00977F17">
      <w:pPr>
        <w:pStyle w:val="a9"/>
        <w:widowControl/>
        <w:numPr>
          <w:ilvl w:val="0"/>
          <w:numId w:val="1"/>
        </w:numPr>
        <w:spacing w:before="100" w:beforeAutospacing="0" w:after="100" w:afterAutospacing="0" w:line="740" w:lineRule="atLeast"/>
        <w:ind w:firstLine="86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活动主题</w:t>
      </w:r>
    </w:p>
    <w:p w14:paraId="5B2EF7F9" w14:textId="77777777" w:rsidR="007678FE" w:rsidRDefault="00977F17">
      <w:pPr>
        <w:pStyle w:val="a9"/>
        <w:widowControl/>
        <w:spacing w:before="100" w:beforeAutospacing="0" w:after="100" w:afterAutospacing="0" w:line="740"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2021</w:t>
      </w:r>
      <w:r>
        <w:rPr>
          <w:rFonts w:ascii="Times New Roman" w:eastAsia="仿宋_GB2312" w:hAnsi="Times New Roman" w:cs="仿宋_GB2312" w:hint="eastAsia"/>
          <w:color w:val="000000"/>
          <w:sz w:val="32"/>
          <w:szCs w:val="32"/>
        </w:rPr>
        <w:t>年高校毕业生</w:t>
      </w:r>
      <w:r>
        <w:rPr>
          <w:rFonts w:ascii="Times New Roman" w:eastAsia="仿宋_GB2312" w:hAnsi="Times New Roman" w:cs="仿宋_GB2312" w:hint="eastAsia"/>
          <w:color w:val="000000"/>
          <w:sz w:val="32"/>
          <w:szCs w:val="32"/>
        </w:rPr>
        <w:t>“‘就’在天津</w:t>
      </w:r>
      <w:r>
        <w:rPr>
          <w:rFonts w:ascii="Times New Roman" w:eastAsia="仿宋_GB2312" w:hAnsi="Times New Roman" w:cs="仿宋_GB2312" w:hint="eastAsia"/>
          <w:color w:val="000000"/>
          <w:sz w:val="32"/>
          <w:szCs w:val="32"/>
        </w:rPr>
        <w:t xml:space="preserve"> </w:t>
      </w:r>
      <w:r>
        <w:rPr>
          <w:rFonts w:ascii="Times New Roman" w:eastAsia="仿宋_GB2312" w:hAnsi="Times New Roman" w:cs="仿宋_GB2312" w:hint="eastAsia"/>
          <w:color w:val="000000"/>
          <w:sz w:val="32"/>
          <w:szCs w:val="32"/>
        </w:rPr>
        <w:t>‘职’通未来”天津医科大学专场招聘会</w:t>
      </w:r>
    </w:p>
    <w:p w14:paraId="33EBFBED" w14:textId="77777777" w:rsidR="007678FE" w:rsidRDefault="00977F17">
      <w:pPr>
        <w:pStyle w:val="a9"/>
        <w:widowControl/>
        <w:spacing w:before="100" w:beforeAutospacing="0" w:after="100" w:afterAutospacing="0" w:line="740"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二、组织单位</w:t>
      </w:r>
    </w:p>
    <w:p w14:paraId="7F2C7F39" w14:textId="77777777" w:rsidR="007678FE" w:rsidRDefault="00977F17">
      <w:pPr>
        <w:pStyle w:val="a9"/>
        <w:widowControl/>
        <w:spacing w:before="100" w:beforeAutospacing="0" w:after="100" w:afterAutospacing="0" w:line="740" w:lineRule="atLeast"/>
        <w:ind w:firstLine="86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主办：中国北方人才市场</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天津市大中专毕业生就业指导中心</w:t>
      </w:r>
    </w:p>
    <w:p w14:paraId="69199C86" w14:textId="39647EFD" w:rsidR="007678FE" w:rsidRDefault="00977F17">
      <w:pPr>
        <w:pStyle w:val="a9"/>
        <w:widowControl/>
        <w:spacing w:before="100" w:beforeAutospacing="0" w:after="100" w:afterAutospacing="0" w:line="740" w:lineRule="atLeast"/>
        <w:ind w:firstLine="86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承办：</w:t>
      </w:r>
      <w:r>
        <w:rPr>
          <w:rFonts w:ascii="Times New Roman" w:eastAsia="仿宋_GB2312" w:hAnsi="Times New Roman" w:cs="仿宋_GB2312" w:hint="eastAsia"/>
          <w:color w:val="000000"/>
          <w:sz w:val="32"/>
          <w:szCs w:val="32"/>
        </w:rPr>
        <w:t>天津医科大学</w:t>
      </w:r>
    </w:p>
    <w:p w14:paraId="5F688E8B" w14:textId="557E6319" w:rsidR="00E06BD1" w:rsidRDefault="00E06BD1">
      <w:pPr>
        <w:pStyle w:val="a9"/>
        <w:widowControl/>
        <w:spacing w:before="100" w:beforeAutospacing="0" w:after="100" w:afterAutospacing="0" w:line="740" w:lineRule="atLeast"/>
        <w:ind w:firstLine="860"/>
        <w:rPr>
          <w:rFonts w:ascii="Times New Roman" w:eastAsia="仿宋_GB2312" w:hAnsi="Times New Roman" w:cs="仿宋_GB2312" w:hint="eastAsia"/>
          <w:color w:val="000000"/>
          <w:sz w:val="32"/>
          <w:szCs w:val="32"/>
        </w:rPr>
      </w:pPr>
      <w:r>
        <w:rPr>
          <w:rFonts w:ascii="Times New Roman" w:eastAsia="仿宋_GB2312" w:hAnsi="Times New Roman" w:cs="仿宋_GB2312" w:hint="eastAsia"/>
          <w:color w:val="000000"/>
          <w:sz w:val="32"/>
          <w:szCs w:val="32"/>
        </w:rPr>
        <w:t>协办：</w:t>
      </w:r>
      <w:proofErr w:type="gramStart"/>
      <w:r>
        <w:rPr>
          <w:rFonts w:ascii="Times New Roman" w:eastAsia="仿宋_GB2312" w:hAnsi="Times New Roman" w:cs="仿宋_GB2312" w:hint="eastAsia"/>
          <w:color w:val="000000"/>
          <w:sz w:val="32"/>
          <w:szCs w:val="32"/>
        </w:rPr>
        <w:t>医</w:t>
      </w:r>
      <w:proofErr w:type="gramEnd"/>
      <w:r>
        <w:rPr>
          <w:rFonts w:ascii="Times New Roman" w:eastAsia="仿宋_GB2312" w:hAnsi="Times New Roman" w:cs="仿宋_GB2312" w:hint="eastAsia"/>
          <w:color w:val="000000"/>
          <w:sz w:val="32"/>
          <w:szCs w:val="32"/>
        </w:rPr>
        <w:t>招网（</w:t>
      </w:r>
      <w:r>
        <w:rPr>
          <w:rFonts w:ascii="Times New Roman" w:eastAsia="仿宋_GB2312" w:hAnsi="Times New Roman" w:cs="仿宋_GB2312" w:hint="eastAsia"/>
          <w:color w:val="000000"/>
          <w:sz w:val="32"/>
          <w:szCs w:val="32"/>
        </w:rPr>
        <w:t>www</w:t>
      </w:r>
      <w:r>
        <w:rPr>
          <w:rFonts w:ascii="Times New Roman" w:eastAsia="仿宋_GB2312" w:hAnsi="Times New Roman" w:cs="仿宋_GB2312"/>
          <w:color w:val="000000"/>
          <w:sz w:val="32"/>
          <w:szCs w:val="32"/>
        </w:rPr>
        <w:t>.591yz.com</w:t>
      </w:r>
      <w:r>
        <w:rPr>
          <w:rFonts w:ascii="Times New Roman" w:eastAsia="仿宋_GB2312" w:hAnsi="Times New Roman" w:cs="仿宋_GB2312" w:hint="eastAsia"/>
          <w:color w:val="000000"/>
          <w:sz w:val="32"/>
          <w:szCs w:val="32"/>
        </w:rPr>
        <w:t>）</w:t>
      </w:r>
    </w:p>
    <w:p w14:paraId="1696B366" w14:textId="77777777" w:rsidR="007678FE" w:rsidRDefault="00977F17">
      <w:pPr>
        <w:pStyle w:val="a9"/>
        <w:widowControl/>
        <w:spacing w:before="100" w:beforeAutospacing="0" w:after="100" w:afterAutospacing="0" w:line="740" w:lineRule="atLeast"/>
        <w:ind w:firstLine="86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三、时间地点</w:t>
      </w:r>
    </w:p>
    <w:p w14:paraId="43BB68D6" w14:textId="77777777" w:rsidR="00EB154C" w:rsidRDefault="00977F17">
      <w:pPr>
        <w:pStyle w:val="a9"/>
        <w:widowControl/>
        <w:spacing w:before="100" w:beforeAutospacing="0" w:after="100" w:afterAutospacing="0" w:line="740" w:lineRule="atLeast"/>
        <w:ind w:firstLine="860"/>
        <w:rPr>
          <w:rFonts w:ascii="Times New Roman" w:eastAsia="仿宋_GB2312" w:hAnsi="Times New Roman" w:cs="仿宋_GB2312"/>
          <w:sz w:val="32"/>
          <w:szCs w:val="32"/>
        </w:rPr>
      </w:pPr>
      <w:r>
        <w:rPr>
          <w:rFonts w:ascii="Times New Roman" w:eastAsia="仿宋_GB2312" w:hAnsi="Times New Roman" w:cs="仿宋_GB2312" w:hint="eastAsia"/>
          <w:color w:val="000000"/>
          <w:sz w:val="32"/>
          <w:szCs w:val="32"/>
        </w:rPr>
        <w:t>2021</w:t>
      </w:r>
      <w:r>
        <w:rPr>
          <w:rFonts w:ascii="Times New Roman" w:eastAsia="仿宋_GB2312" w:hAnsi="Times New Roman" w:cs="仿宋_GB2312" w:hint="eastAsia"/>
          <w:color w:val="000000"/>
          <w:sz w:val="32"/>
          <w:szCs w:val="32"/>
        </w:rPr>
        <w:t>年</w:t>
      </w:r>
      <w:r>
        <w:rPr>
          <w:rFonts w:ascii="Times New Roman" w:eastAsia="仿宋_GB2312" w:hAnsi="Times New Roman" w:cs="仿宋_GB2312" w:hint="eastAsia"/>
          <w:color w:val="000000"/>
          <w:sz w:val="32"/>
          <w:szCs w:val="32"/>
        </w:rPr>
        <w:t>9</w:t>
      </w:r>
      <w:r>
        <w:rPr>
          <w:rFonts w:ascii="Times New Roman" w:eastAsia="仿宋_GB2312" w:hAnsi="Times New Roman" w:cs="仿宋_GB2312" w:hint="eastAsia"/>
          <w:color w:val="000000"/>
          <w:sz w:val="32"/>
          <w:szCs w:val="32"/>
        </w:rPr>
        <w:t>月</w:t>
      </w:r>
      <w:r>
        <w:rPr>
          <w:rFonts w:ascii="Times New Roman" w:eastAsia="仿宋_GB2312" w:hAnsi="Times New Roman" w:cs="仿宋_GB2312" w:hint="eastAsia"/>
          <w:color w:val="000000"/>
          <w:sz w:val="32"/>
          <w:szCs w:val="32"/>
        </w:rPr>
        <w:t>28</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（星期</w:t>
      </w:r>
      <w:r>
        <w:rPr>
          <w:rFonts w:ascii="Times New Roman" w:eastAsia="仿宋_GB2312" w:hAnsi="Times New Roman" w:cs="仿宋_GB2312" w:hint="eastAsia"/>
          <w:color w:val="000000"/>
          <w:sz w:val="32"/>
          <w:szCs w:val="32"/>
        </w:rPr>
        <w:t>二</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9:00-12:00</w:t>
      </w:r>
      <w:r>
        <w:rPr>
          <w:rFonts w:ascii="Times New Roman" w:eastAsia="仿宋_GB2312" w:hAnsi="Times New Roman" w:cs="仿宋_GB2312" w:hint="eastAsia"/>
          <w:sz w:val="32"/>
          <w:szCs w:val="32"/>
        </w:rPr>
        <w:t>（企业于</w:t>
      </w:r>
      <w:r>
        <w:rPr>
          <w:rFonts w:ascii="Times New Roman" w:eastAsia="仿宋_GB2312" w:hAnsi="Times New Roman" w:cs="仿宋_GB2312" w:hint="eastAsia"/>
          <w:sz w:val="32"/>
          <w:szCs w:val="32"/>
        </w:rPr>
        <w:t>8:30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8:50</w:t>
      </w:r>
      <w:r>
        <w:rPr>
          <w:rFonts w:ascii="Times New Roman" w:eastAsia="仿宋_GB2312" w:hAnsi="Times New Roman" w:cs="仿宋_GB2312" w:hint="eastAsia"/>
          <w:sz w:val="32"/>
          <w:szCs w:val="32"/>
        </w:rPr>
        <w:t>入场）</w:t>
      </w:r>
    </w:p>
    <w:p w14:paraId="2E6D070E" w14:textId="74AA48E5" w:rsidR="007678FE" w:rsidRDefault="00977F17">
      <w:pPr>
        <w:pStyle w:val="a9"/>
        <w:widowControl/>
        <w:spacing w:before="100" w:beforeAutospacing="0" w:after="100" w:afterAutospacing="0" w:line="740" w:lineRule="atLeast"/>
        <w:ind w:firstLine="86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地点：</w:t>
      </w:r>
      <w:r>
        <w:rPr>
          <w:rFonts w:ascii="Times New Roman" w:eastAsia="仿宋_GB2312" w:hAnsi="Times New Roman" w:cs="仿宋_GB2312" w:hint="eastAsia"/>
          <w:sz w:val="32"/>
          <w:szCs w:val="32"/>
        </w:rPr>
        <w:t>天津医科大学</w:t>
      </w:r>
    </w:p>
    <w:p w14:paraId="27B46400" w14:textId="77777777" w:rsidR="007678FE" w:rsidRDefault="00977F17">
      <w:pPr>
        <w:pStyle w:val="a9"/>
        <w:widowControl/>
        <w:spacing w:before="100" w:beforeAutospacing="0" w:after="100" w:afterAutospacing="0" w:line="740" w:lineRule="atLeast"/>
        <w:ind w:firstLine="86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天津市</w:t>
      </w:r>
      <w:r>
        <w:rPr>
          <w:rFonts w:ascii="Times New Roman" w:eastAsia="仿宋_GB2312" w:hAnsi="Times New Roman" w:cs="仿宋_GB2312" w:hint="eastAsia"/>
          <w:color w:val="000000"/>
          <w:sz w:val="32"/>
          <w:szCs w:val="32"/>
        </w:rPr>
        <w:t>和平区气象台路</w:t>
      </w:r>
      <w:r>
        <w:rPr>
          <w:rFonts w:ascii="Times New Roman" w:eastAsia="仿宋_GB2312" w:hAnsi="Times New Roman" w:cs="仿宋_GB2312" w:hint="eastAsia"/>
          <w:color w:val="000000"/>
          <w:sz w:val="32"/>
          <w:szCs w:val="32"/>
        </w:rPr>
        <w:t>22</w:t>
      </w:r>
      <w:r>
        <w:rPr>
          <w:rFonts w:ascii="Times New Roman" w:eastAsia="仿宋_GB2312" w:hAnsi="Times New Roman" w:cs="仿宋_GB2312" w:hint="eastAsia"/>
          <w:color w:val="000000"/>
          <w:sz w:val="32"/>
          <w:szCs w:val="32"/>
        </w:rPr>
        <w:t>号</w:t>
      </w:r>
      <w:r>
        <w:rPr>
          <w:rFonts w:ascii="Times New Roman" w:eastAsia="仿宋_GB2312" w:hAnsi="Times New Roman" w:cs="仿宋_GB2312" w:hint="eastAsia"/>
          <w:color w:val="000000"/>
          <w:sz w:val="32"/>
          <w:szCs w:val="32"/>
        </w:rPr>
        <w:t xml:space="preserve"> </w:t>
      </w:r>
      <w:r>
        <w:rPr>
          <w:rFonts w:ascii="Times New Roman" w:eastAsia="仿宋_GB2312" w:hAnsi="Times New Roman" w:cs="仿宋_GB2312" w:hint="eastAsia"/>
          <w:color w:val="000000"/>
          <w:sz w:val="32"/>
          <w:szCs w:val="32"/>
        </w:rPr>
        <w:t>世纪大道</w:t>
      </w:r>
    </w:p>
    <w:p w14:paraId="4E6D2B84" w14:textId="77777777" w:rsidR="007678FE" w:rsidRDefault="00977F17">
      <w:pPr>
        <w:pStyle w:val="a9"/>
        <w:widowControl/>
        <w:numPr>
          <w:ilvl w:val="0"/>
          <w:numId w:val="2"/>
        </w:numPr>
        <w:spacing w:before="100" w:beforeAutospacing="0" w:after="100" w:afterAutospacing="0" w:line="740" w:lineRule="atLeast"/>
        <w:ind w:firstLine="7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工作方案</w:t>
      </w:r>
    </w:p>
    <w:p w14:paraId="4D2B46C9" w14:textId="77777777" w:rsidR="007678FE" w:rsidRDefault="00977F17">
      <w:pPr>
        <w:pStyle w:val="a9"/>
        <w:widowControl/>
        <w:spacing w:before="100" w:beforeAutospacing="0" w:after="100" w:afterAutospacing="0" w:line="740"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（一）时间安排</w:t>
      </w:r>
    </w:p>
    <w:p w14:paraId="10477313" w14:textId="3C04006D" w:rsidR="007678FE" w:rsidRDefault="00977F17">
      <w:pPr>
        <w:pStyle w:val="a9"/>
        <w:widowControl/>
        <w:spacing w:before="100" w:beforeAutospacing="0" w:after="100" w:afterAutospacing="0" w:line="740"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用人单位报名自通知发布之日起至</w:t>
      </w:r>
      <w:r>
        <w:rPr>
          <w:rFonts w:ascii="Times New Roman" w:eastAsia="仿宋_GB2312" w:hAnsi="Times New Roman" w:cs="仿宋_GB2312" w:hint="eastAsia"/>
          <w:color w:val="000000"/>
          <w:sz w:val="32"/>
          <w:szCs w:val="32"/>
        </w:rPr>
        <w:t>2021</w:t>
      </w:r>
      <w:r>
        <w:rPr>
          <w:rFonts w:ascii="Times New Roman" w:eastAsia="仿宋_GB2312" w:hAnsi="Times New Roman" w:cs="仿宋_GB2312" w:hint="eastAsia"/>
          <w:color w:val="000000"/>
          <w:sz w:val="32"/>
          <w:szCs w:val="32"/>
        </w:rPr>
        <w:t>年</w:t>
      </w:r>
      <w:r w:rsidR="00E06BD1">
        <w:rPr>
          <w:rFonts w:ascii="Times New Roman" w:eastAsia="仿宋_GB2312" w:hAnsi="Times New Roman" w:cs="仿宋_GB2312"/>
          <w:color w:val="000000"/>
          <w:sz w:val="32"/>
          <w:szCs w:val="32"/>
        </w:rPr>
        <w:t>9</w:t>
      </w:r>
      <w:r>
        <w:rPr>
          <w:rFonts w:ascii="Times New Roman" w:eastAsia="仿宋_GB2312" w:hAnsi="Times New Roman" w:cs="仿宋_GB2312" w:hint="eastAsia"/>
          <w:color w:val="000000"/>
          <w:sz w:val="32"/>
          <w:szCs w:val="32"/>
        </w:rPr>
        <w:t>月</w:t>
      </w:r>
      <w:r w:rsidR="00E06BD1">
        <w:rPr>
          <w:rFonts w:ascii="Times New Roman" w:eastAsia="仿宋_GB2312" w:hAnsi="Times New Roman" w:cs="仿宋_GB2312"/>
          <w:color w:val="000000"/>
          <w:sz w:val="32"/>
          <w:szCs w:val="32"/>
        </w:rPr>
        <w:t>2</w:t>
      </w:r>
      <w:r>
        <w:rPr>
          <w:rFonts w:ascii="Times New Roman" w:eastAsia="仿宋_GB2312" w:hAnsi="Times New Roman" w:cs="仿宋_GB2312" w:hint="eastAsia"/>
          <w:color w:val="000000"/>
          <w:sz w:val="32"/>
          <w:szCs w:val="32"/>
        </w:rPr>
        <w:t>8</w:t>
      </w:r>
      <w:r>
        <w:rPr>
          <w:rFonts w:ascii="Times New Roman" w:eastAsia="仿宋_GB2312" w:hAnsi="Times New Roman" w:cs="仿宋_GB2312" w:hint="eastAsia"/>
          <w:color w:val="000000"/>
          <w:sz w:val="32"/>
          <w:szCs w:val="32"/>
        </w:rPr>
        <w:t>日</w:t>
      </w:r>
      <w:r>
        <w:rPr>
          <w:rFonts w:ascii="Times New Roman" w:eastAsia="仿宋_GB2312" w:hAnsi="Times New Roman" w:cs="仿宋_GB2312" w:hint="eastAsia"/>
          <w:color w:val="000000"/>
          <w:sz w:val="32"/>
          <w:szCs w:val="32"/>
        </w:rPr>
        <w:t>12:00</w:t>
      </w:r>
      <w:r>
        <w:rPr>
          <w:rFonts w:ascii="Times New Roman" w:eastAsia="仿宋_GB2312" w:hAnsi="Times New Roman" w:cs="仿宋_GB2312" w:hint="eastAsia"/>
          <w:color w:val="000000"/>
          <w:sz w:val="32"/>
          <w:szCs w:val="32"/>
        </w:rPr>
        <w:t>前结束。</w:t>
      </w:r>
    </w:p>
    <w:p w14:paraId="79310546" w14:textId="77777777" w:rsidR="00E06BD1" w:rsidRPr="00E06BD1" w:rsidRDefault="00E06BD1" w:rsidP="00E06BD1">
      <w:pPr>
        <w:pStyle w:val="a9"/>
        <w:widowControl/>
        <w:spacing w:before="100" w:after="100" w:line="740" w:lineRule="atLeast"/>
        <w:ind w:firstLineChars="200" w:firstLine="640"/>
        <w:rPr>
          <w:rFonts w:ascii="Times New Roman" w:eastAsia="仿宋_GB2312" w:hAnsi="Times New Roman" w:cs="仿宋_GB2312" w:hint="eastAsia"/>
          <w:color w:val="000000"/>
          <w:sz w:val="32"/>
          <w:szCs w:val="32"/>
        </w:rPr>
      </w:pPr>
      <w:r w:rsidRPr="00E06BD1">
        <w:rPr>
          <w:rFonts w:ascii="Times New Roman" w:eastAsia="仿宋_GB2312" w:hAnsi="Times New Roman" w:cs="仿宋_GB2312" w:hint="eastAsia"/>
          <w:color w:val="000000"/>
          <w:sz w:val="32"/>
          <w:szCs w:val="32"/>
        </w:rPr>
        <w:t>（二）报名参与方式</w:t>
      </w:r>
    </w:p>
    <w:p w14:paraId="68A43FDE" w14:textId="09DA6C00" w:rsidR="00E06BD1" w:rsidRPr="00E06BD1" w:rsidRDefault="00E06BD1" w:rsidP="00E06BD1">
      <w:pPr>
        <w:pStyle w:val="a9"/>
        <w:widowControl/>
        <w:spacing w:before="100" w:after="100" w:line="740" w:lineRule="atLeast"/>
        <w:ind w:firstLineChars="200" w:firstLine="640"/>
        <w:rPr>
          <w:rFonts w:ascii="Times New Roman" w:eastAsia="仿宋_GB2312" w:hAnsi="Times New Roman" w:cs="仿宋_GB2312" w:hint="eastAsia"/>
          <w:color w:val="000000"/>
          <w:sz w:val="32"/>
          <w:szCs w:val="32"/>
        </w:rPr>
      </w:pPr>
      <w:r w:rsidRPr="00E06BD1">
        <w:rPr>
          <w:rFonts w:ascii="Times New Roman" w:eastAsia="仿宋_GB2312" w:hAnsi="Times New Roman" w:cs="仿宋_GB2312" w:hint="eastAsia"/>
          <w:color w:val="000000"/>
          <w:sz w:val="32"/>
          <w:szCs w:val="32"/>
        </w:rPr>
        <w:t>1</w:t>
      </w:r>
      <w:r w:rsidRPr="00E06BD1">
        <w:rPr>
          <w:rFonts w:ascii="Times New Roman" w:eastAsia="仿宋_GB2312" w:hAnsi="Times New Roman" w:cs="仿宋_GB2312" w:hint="eastAsia"/>
          <w:color w:val="000000"/>
          <w:sz w:val="32"/>
          <w:szCs w:val="32"/>
        </w:rPr>
        <w:t>、报名：请登录“医招网”</w:t>
      </w:r>
    </w:p>
    <w:p w14:paraId="00332828" w14:textId="149E5651" w:rsidR="00E06BD1" w:rsidRPr="00E06BD1" w:rsidRDefault="00E06BD1" w:rsidP="00E06BD1">
      <w:pPr>
        <w:pStyle w:val="a9"/>
        <w:widowControl/>
        <w:spacing w:before="100" w:after="100" w:line="740" w:lineRule="atLeast"/>
        <w:rPr>
          <w:rFonts w:ascii="Times New Roman" w:eastAsia="仿宋_GB2312" w:hAnsi="Times New Roman" w:cs="仿宋_GB2312" w:hint="eastAsia"/>
          <w:color w:val="000000"/>
          <w:sz w:val="32"/>
          <w:szCs w:val="32"/>
        </w:rPr>
      </w:pPr>
      <w:r w:rsidRPr="00E06BD1">
        <w:rPr>
          <w:rFonts w:ascii="Times New Roman" w:eastAsia="仿宋_GB2312" w:hAnsi="Times New Roman" w:cs="仿宋_GB2312" w:hint="eastAsia"/>
          <w:color w:val="000000"/>
          <w:sz w:val="32"/>
          <w:szCs w:val="32"/>
        </w:rPr>
        <w:lastRenderedPageBreak/>
        <w:t>（网址：</w:t>
      </w:r>
      <w:r w:rsidR="00977F17" w:rsidRPr="00977F17">
        <w:rPr>
          <w:rFonts w:ascii="Times New Roman" w:eastAsia="仿宋_GB2312" w:hAnsi="Times New Roman" w:cs="仿宋_GB2312"/>
          <w:color w:val="000000"/>
          <w:sz w:val="32"/>
          <w:szCs w:val="32"/>
        </w:rPr>
        <w:t>http://www.591yz.com/jobfair/detail-328</w:t>
      </w:r>
      <w:r w:rsidRPr="00E06BD1">
        <w:rPr>
          <w:rFonts w:ascii="Times New Roman" w:eastAsia="仿宋_GB2312" w:hAnsi="Times New Roman" w:cs="仿宋_GB2312" w:hint="eastAsia"/>
          <w:color w:val="000000"/>
          <w:sz w:val="32"/>
          <w:szCs w:val="32"/>
        </w:rPr>
        <w:t>）进行报名；网上报名时请同时上传营业执照扫描件（事业单位上传本单位法人证书或医疗许可证，上传文件格式为</w:t>
      </w:r>
      <w:r w:rsidRPr="00E06BD1">
        <w:rPr>
          <w:rFonts w:ascii="Times New Roman" w:eastAsia="仿宋_GB2312" w:hAnsi="Times New Roman" w:cs="仿宋_GB2312" w:hint="eastAsia"/>
          <w:color w:val="000000"/>
          <w:sz w:val="32"/>
          <w:szCs w:val="32"/>
        </w:rPr>
        <w:t>jpg</w:t>
      </w:r>
      <w:r w:rsidRPr="00E06BD1">
        <w:rPr>
          <w:rFonts w:ascii="Times New Roman" w:eastAsia="仿宋_GB2312" w:hAnsi="Times New Roman" w:cs="仿宋_GB2312" w:hint="eastAsia"/>
          <w:color w:val="000000"/>
          <w:sz w:val="32"/>
          <w:szCs w:val="32"/>
        </w:rPr>
        <w:t>）及招聘简章（格式为</w:t>
      </w:r>
      <w:r w:rsidRPr="00E06BD1">
        <w:rPr>
          <w:rFonts w:ascii="Times New Roman" w:eastAsia="仿宋_GB2312" w:hAnsi="Times New Roman" w:cs="仿宋_GB2312" w:hint="eastAsia"/>
          <w:color w:val="000000"/>
          <w:sz w:val="32"/>
          <w:szCs w:val="32"/>
        </w:rPr>
        <w:t>word</w:t>
      </w:r>
      <w:r w:rsidRPr="00E06BD1">
        <w:rPr>
          <w:rFonts w:ascii="Times New Roman" w:eastAsia="仿宋_GB2312" w:hAnsi="Times New Roman" w:cs="仿宋_GB2312" w:hint="eastAsia"/>
          <w:color w:val="000000"/>
          <w:sz w:val="32"/>
          <w:szCs w:val="32"/>
        </w:rPr>
        <w:t>文档），并正确填写联系人手机号码</w:t>
      </w:r>
      <w:r w:rsidRPr="00E06BD1">
        <w:rPr>
          <w:rFonts w:ascii="Times New Roman" w:eastAsia="仿宋_GB2312" w:hAnsi="Times New Roman" w:cs="仿宋_GB2312" w:hint="eastAsia"/>
          <w:color w:val="000000"/>
          <w:sz w:val="32"/>
          <w:szCs w:val="32"/>
        </w:rPr>
        <w:t>;</w:t>
      </w:r>
    </w:p>
    <w:p w14:paraId="4598275A" w14:textId="63E319B0" w:rsidR="00E06BD1" w:rsidRPr="00E06BD1" w:rsidRDefault="00E06BD1" w:rsidP="00E06BD1">
      <w:pPr>
        <w:pStyle w:val="a9"/>
        <w:widowControl/>
        <w:spacing w:before="100" w:after="100" w:line="740" w:lineRule="atLeast"/>
        <w:ind w:firstLineChars="200" w:firstLine="640"/>
        <w:rPr>
          <w:rFonts w:ascii="Times New Roman" w:eastAsia="仿宋_GB2312" w:hAnsi="Times New Roman" w:cs="仿宋_GB2312" w:hint="eastAsia"/>
          <w:color w:val="000000"/>
          <w:sz w:val="32"/>
          <w:szCs w:val="32"/>
        </w:rPr>
      </w:pPr>
      <w:r w:rsidRPr="00E06BD1">
        <w:rPr>
          <w:rFonts w:ascii="Times New Roman" w:eastAsia="仿宋_GB2312" w:hAnsi="Times New Roman" w:cs="仿宋_GB2312" w:hint="eastAsia"/>
          <w:color w:val="000000"/>
          <w:sz w:val="32"/>
          <w:szCs w:val="32"/>
        </w:rPr>
        <w:t>2</w:t>
      </w:r>
      <w:r w:rsidRPr="00E06BD1">
        <w:rPr>
          <w:rFonts w:ascii="Times New Roman" w:eastAsia="仿宋_GB2312" w:hAnsi="Times New Roman" w:cs="仿宋_GB2312" w:hint="eastAsia"/>
          <w:color w:val="000000"/>
          <w:sz w:val="32"/>
          <w:szCs w:val="32"/>
        </w:rPr>
        <w:t>、审核：由天津市大中专毕业生就业指导中心负责审核报名用人单位资质和招聘需求信息，审核结果会以短信的形式通知到用人单位或在用人单位的</w:t>
      </w:r>
      <w:proofErr w:type="gramStart"/>
      <w:r w:rsidRPr="00E06BD1">
        <w:rPr>
          <w:rFonts w:ascii="Times New Roman" w:eastAsia="仿宋_GB2312" w:hAnsi="Times New Roman" w:cs="仿宋_GB2312" w:hint="eastAsia"/>
          <w:color w:val="000000"/>
          <w:sz w:val="32"/>
          <w:szCs w:val="32"/>
        </w:rPr>
        <w:t>医招网</w:t>
      </w:r>
      <w:proofErr w:type="gramEnd"/>
      <w:r w:rsidRPr="00E06BD1">
        <w:rPr>
          <w:rFonts w:ascii="Times New Roman" w:eastAsia="仿宋_GB2312" w:hAnsi="Times New Roman" w:cs="仿宋_GB2312" w:hint="eastAsia"/>
          <w:color w:val="000000"/>
          <w:sz w:val="32"/>
          <w:szCs w:val="32"/>
        </w:rPr>
        <w:t>管理账号“消息管理”—“其它消息”中查看</w:t>
      </w:r>
    </w:p>
    <w:p w14:paraId="33D21A21" w14:textId="1A16A2C9" w:rsidR="00E06BD1" w:rsidRDefault="00E06BD1" w:rsidP="00E06BD1">
      <w:pPr>
        <w:pStyle w:val="a9"/>
        <w:widowControl/>
        <w:spacing w:before="100" w:beforeAutospacing="0" w:after="100" w:afterAutospacing="0" w:line="740" w:lineRule="atLeast"/>
        <w:ind w:firstLineChars="200" w:firstLine="640"/>
        <w:rPr>
          <w:rFonts w:ascii="Times New Roman" w:eastAsia="仿宋_GB2312" w:hAnsi="Times New Roman" w:cs="仿宋_GB2312" w:hint="eastAsia"/>
          <w:color w:val="000000"/>
          <w:sz w:val="32"/>
          <w:szCs w:val="32"/>
        </w:rPr>
      </w:pPr>
      <w:r w:rsidRPr="00E06BD1">
        <w:rPr>
          <w:rFonts w:ascii="Times New Roman" w:eastAsia="仿宋_GB2312" w:hAnsi="Times New Roman" w:cs="仿宋_GB2312" w:hint="eastAsia"/>
          <w:color w:val="000000"/>
          <w:sz w:val="32"/>
          <w:szCs w:val="32"/>
        </w:rPr>
        <w:t>3</w:t>
      </w:r>
      <w:r w:rsidRPr="00E06BD1">
        <w:rPr>
          <w:rFonts w:ascii="Times New Roman" w:eastAsia="仿宋_GB2312" w:hAnsi="Times New Roman" w:cs="仿宋_GB2312" w:hint="eastAsia"/>
          <w:color w:val="000000"/>
          <w:sz w:val="32"/>
          <w:szCs w:val="32"/>
        </w:rPr>
        <w:t>、如审核通过后，用人单位又确定不能参会，务必提前</w:t>
      </w:r>
      <w:r w:rsidRPr="00E06BD1">
        <w:rPr>
          <w:rFonts w:ascii="Times New Roman" w:eastAsia="仿宋_GB2312" w:hAnsi="Times New Roman" w:cs="仿宋_GB2312" w:hint="eastAsia"/>
          <w:color w:val="000000"/>
          <w:sz w:val="32"/>
          <w:szCs w:val="32"/>
        </w:rPr>
        <w:t>7</w:t>
      </w:r>
      <w:r w:rsidRPr="00E06BD1">
        <w:rPr>
          <w:rFonts w:ascii="Times New Roman" w:eastAsia="仿宋_GB2312" w:hAnsi="Times New Roman" w:cs="仿宋_GB2312" w:hint="eastAsia"/>
          <w:color w:val="000000"/>
          <w:sz w:val="32"/>
          <w:szCs w:val="32"/>
        </w:rPr>
        <w:t>天告之会务组。</w:t>
      </w:r>
    </w:p>
    <w:p w14:paraId="20166284" w14:textId="7E2FCB81" w:rsidR="007678FE" w:rsidRDefault="00977F17">
      <w:pPr>
        <w:pStyle w:val="a9"/>
        <w:widowControl/>
        <w:spacing w:before="100" w:beforeAutospacing="0" w:after="100" w:afterAutospacing="0" w:line="740"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w:t>
      </w:r>
      <w:r w:rsidR="00E06BD1">
        <w:rPr>
          <w:rFonts w:ascii="Times New Roman" w:eastAsia="仿宋_GB2312" w:hAnsi="Times New Roman" w:cs="仿宋_GB2312" w:hint="eastAsia"/>
          <w:color w:val="000000"/>
          <w:sz w:val="32"/>
          <w:szCs w:val="32"/>
        </w:rPr>
        <w:t>三</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活动说明</w:t>
      </w:r>
    </w:p>
    <w:p w14:paraId="15CE27CA" w14:textId="77777777" w:rsidR="007678FE" w:rsidRDefault="00977F17">
      <w:pPr>
        <w:pStyle w:val="a9"/>
        <w:widowControl/>
        <w:spacing w:before="100" w:beforeAutospacing="0" w:after="100" w:afterAutospacing="0"/>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1.</w:t>
      </w:r>
      <w:r>
        <w:rPr>
          <w:rFonts w:ascii="Times New Roman" w:eastAsia="仿宋_GB2312" w:hAnsi="Times New Roman" w:cs="仿宋_GB2312" w:hint="eastAsia"/>
          <w:color w:val="000000"/>
          <w:sz w:val="32"/>
          <w:szCs w:val="32"/>
        </w:rPr>
        <w:t>天津市大中专毕业生就业指导中心</w:t>
      </w:r>
      <w:r>
        <w:rPr>
          <w:rFonts w:ascii="Times New Roman" w:eastAsia="仿宋_GB2312" w:hAnsi="Times New Roman" w:cs="仿宋_GB2312" w:hint="eastAsia"/>
          <w:color w:val="000000"/>
          <w:sz w:val="32"/>
          <w:szCs w:val="32"/>
        </w:rPr>
        <w:t>、天津医科大学</w:t>
      </w:r>
      <w:r>
        <w:rPr>
          <w:rFonts w:ascii="Times New Roman" w:eastAsia="仿宋_GB2312" w:hAnsi="Times New Roman" w:cs="仿宋_GB2312" w:hint="eastAsia"/>
          <w:color w:val="000000"/>
          <w:sz w:val="32"/>
          <w:szCs w:val="32"/>
        </w:rPr>
        <w:t>负责活动组织及企业招募工作。</w:t>
      </w:r>
    </w:p>
    <w:p w14:paraId="20D92EF3" w14:textId="77777777" w:rsidR="007678FE" w:rsidRDefault="00977F17">
      <w:pPr>
        <w:spacing w:line="360" w:lineRule="auto"/>
        <w:ind w:firstLineChars="200" w:firstLine="640"/>
        <w:rPr>
          <w:rFonts w:ascii="Times New Roman" w:eastAsia="仿宋_GB2312" w:hAnsi="Times New Roman" w:cs="仿宋_GB2312"/>
          <w:color w:val="000000"/>
          <w:kern w:val="0"/>
          <w:sz w:val="32"/>
          <w:szCs w:val="32"/>
          <w:highlight w:val="yellow"/>
        </w:rPr>
      </w:pP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企业参会人员最多</w:t>
      </w: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名，并于当日</w:t>
      </w:r>
      <w:r>
        <w:rPr>
          <w:rFonts w:ascii="Times New Roman" w:eastAsia="仿宋_GB2312" w:hAnsi="Times New Roman" w:cs="仿宋_GB2312" w:hint="eastAsia"/>
          <w:color w:val="000000"/>
          <w:kern w:val="0"/>
          <w:sz w:val="32"/>
          <w:szCs w:val="32"/>
          <w:highlight w:val="yellow"/>
        </w:rPr>
        <w:t>8:30</w:t>
      </w:r>
      <w:r>
        <w:rPr>
          <w:rFonts w:ascii="Times New Roman" w:eastAsia="仿宋_GB2312" w:hAnsi="Times New Roman" w:cs="仿宋_GB2312" w:hint="eastAsia"/>
          <w:color w:val="000000"/>
          <w:kern w:val="0"/>
          <w:sz w:val="32"/>
          <w:szCs w:val="32"/>
          <w:highlight w:val="yellow"/>
        </w:rPr>
        <w:t>——</w:t>
      </w:r>
      <w:r>
        <w:rPr>
          <w:rFonts w:ascii="Times New Roman" w:eastAsia="仿宋_GB2312" w:hAnsi="Times New Roman" w:cs="仿宋_GB2312" w:hint="eastAsia"/>
          <w:color w:val="000000"/>
          <w:kern w:val="0"/>
          <w:sz w:val="32"/>
          <w:szCs w:val="32"/>
          <w:highlight w:val="yellow"/>
        </w:rPr>
        <w:t>8:50</w:t>
      </w:r>
      <w:r>
        <w:rPr>
          <w:rFonts w:ascii="Times New Roman" w:eastAsia="仿宋_GB2312" w:hAnsi="Times New Roman" w:cs="仿宋_GB2312" w:hint="eastAsia"/>
          <w:color w:val="000000"/>
          <w:kern w:val="0"/>
          <w:sz w:val="32"/>
          <w:szCs w:val="32"/>
          <w:highlight w:val="yellow"/>
        </w:rPr>
        <w:t>携带</w:t>
      </w:r>
      <w:r>
        <w:rPr>
          <w:rFonts w:ascii="Times New Roman" w:eastAsia="仿宋_GB2312" w:hAnsi="Times New Roman" w:cs="仿宋_GB2312" w:hint="eastAsia"/>
          <w:color w:val="FF0000"/>
          <w:kern w:val="0"/>
          <w:sz w:val="32"/>
          <w:szCs w:val="32"/>
          <w:highlight w:val="yellow"/>
        </w:rPr>
        <w:t>身份证、健康码到</w:t>
      </w:r>
      <w:r>
        <w:rPr>
          <w:rFonts w:ascii="Times New Roman" w:eastAsia="仿宋_GB2312" w:hAnsi="Times New Roman" w:cs="仿宋_GB2312" w:hint="eastAsia"/>
          <w:color w:val="000000"/>
          <w:kern w:val="0"/>
          <w:sz w:val="32"/>
          <w:szCs w:val="32"/>
          <w:highlight w:val="yellow"/>
        </w:rPr>
        <w:t>天津医科大学东门（气象台路）入校。</w:t>
      </w:r>
    </w:p>
    <w:p w14:paraId="46EAED74" w14:textId="77777777" w:rsidR="007678FE" w:rsidRDefault="00977F17">
      <w:pPr>
        <w:spacing w:line="360" w:lineRule="auto"/>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kern w:val="0"/>
          <w:sz w:val="32"/>
          <w:szCs w:val="32"/>
        </w:rPr>
        <w:t>3.</w:t>
      </w:r>
      <w:r>
        <w:rPr>
          <w:rFonts w:ascii="Times New Roman" w:eastAsia="仿宋_GB2312" w:hAnsi="Times New Roman" w:cs="仿宋_GB2312" w:hint="eastAsia"/>
          <w:color w:val="000000"/>
          <w:kern w:val="0"/>
          <w:sz w:val="32"/>
          <w:szCs w:val="32"/>
        </w:rPr>
        <w:t>本次招聘会不收取任何费用，为企业搭设展位，内含一桌两椅，请参会单位自带布展材料（展位没有外接电源），</w:t>
      </w:r>
      <w:r>
        <w:rPr>
          <w:rFonts w:ascii="Times New Roman" w:eastAsia="仿宋_GB2312" w:hAnsi="Times New Roman" w:cs="仿宋_GB2312" w:hint="eastAsia"/>
          <w:color w:val="000000"/>
          <w:kern w:val="0"/>
          <w:sz w:val="32"/>
          <w:szCs w:val="32"/>
        </w:rPr>
        <w:lastRenderedPageBreak/>
        <w:t>可以使用宣传资料、易拉宝等，展位外禁止摆放其他企业宣传材料，场内禁止发放传单，悬挂条幅。严禁发布</w:t>
      </w:r>
      <w:r>
        <w:rPr>
          <w:rFonts w:ascii="Times New Roman" w:eastAsia="仿宋_GB2312" w:hAnsi="Times New Roman" w:cs="仿宋_GB2312"/>
          <w:color w:val="000000"/>
          <w:sz w:val="32"/>
          <w:szCs w:val="32"/>
        </w:rPr>
        <w:t>违反国家规定的有关性别、户籍、学历等歧视性条款的需求信息；严禁发布虚假和欺诈等非法就业信息，坚决反对任何形式的就业歧视，一经发现，活动</w:t>
      </w:r>
      <w:r>
        <w:rPr>
          <w:rFonts w:ascii="Times New Roman" w:eastAsia="仿宋_GB2312" w:hAnsi="Times New Roman" w:cs="仿宋_GB2312" w:hint="eastAsia"/>
          <w:color w:val="000000"/>
          <w:sz w:val="32"/>
          <w:szCs w:val="32"/>
        </w:rPr>
        <w:t>主</w:t>
      </w:r>
      <w:r>
        <w:rPr>
          <w:rFonts w:ascii="Times New Roman" w:eastAsia="仿宋_GB2312" w:hAnsi="Times New Roman" w:cs="仿宋_GB2312"/>
          <w:color w:val="000000"/>
          <w:sz w:val="32"/>
          <w:szCs w:val="32"/>
        </w:rPr>
        <w:t>办方有权要求用人单位立即整改，不服从管理的单位，</w:t>
      </w:r>
      <w:r>
        <w:rPr>
          <w:rFonts w:ascii="Times New Roman" w:eastAsia="仿宋_GB2312" w:hAnsi="Times New Roman" w:cs="仿宋_GB2312" w:hint="eastAsia"/>
          <w:color w:val="000000"/>
          <w:sz w:val="32"/>
          <w:szCs w:val="32"/>
        </w:rPr>
        <w:t>主</w:t>
      </w:r>
      <w:r>
        <w:rPr>
          <w:rFonts w:ascii="Times New Roman" w:eastAsia="仿宋_GB2312" w:hAnsi="Times New Roman" w:cs="仿宋_GB2312"/>
          <w:color w:val="000000"/>
          <w:sz w:val="32"/>
          <w:szCs w:val="32"/>
        </w:rPr>
        <w:t>办方有权终止其参会资格。</w:t>
      </w:r>
      <w:r>
        <w:rPr>
          <w:rFonts w:ascii="Times New Roman" w:eastAsia="仿宋_GB2312" w:hAnsi="Times New Roman" w:cs="仿宋_GB2312" w:hint="eastAsia"/>
          <w:color w:val="000000"/>
          <w:sz w:val="32"/>
          <w:szCs w:val="32"/>
        </w:rPr>
        <w:t>并将</w:t>
      </w:r>
      <w:r>
        <w:rPr>
          <w:rFonts w:ascii="Times New Roman" w:eastAsia="仿宋_GB2312" w:hAnsi="Times New Roman" w:cs="仿宋_GB2312"/>
          <w:color w:val="000000"/>
          <w:sz w:val="32"/>
          <w:szCs w:val="32"/>
        </w:rPr>
        <w:t>其列入招聘会失信单位</w:t>
      </w:r>
      <w:r>
        <w:rPr>
          <w:rFonts w:ascii="Times New Roman" w:eastAsia="仿宋_GB2312" w:hAnsi="Times New Roman" w:cs="仿宋_GB2312" w:hint="eastAsia"/>
          <w:color w:val="000000"/>
          <w:sz w:val="32"/>
          <w:szCs w:val="32"/>
        </w:rPr>
        <w:t>名单，影响</w:t>
      </w:r>
      <w:r>
        <w:rPr>
          <w:rFonts w:ascii="Times New Roman" w:eastAsia="仿宋_GB2312" w:hAnsi="Times New Roman" w:cs="仿宋_GB2312"/>
          <w:color w:val="000000"/>
          <w:sz w:val="32"/>
          <w:szCs w:val="32"/>
        </w:rPr>
        <w:t>参加</w:t>
      </w:r>
      <w:r>
        <w:rPr>
          <w:rFonts w:ascii="Times New Roman" w:eastAsia="仿宋_GB2312" w:hAnsi="Times New Roman" w:cs="仿宋_GB2312" w:hint="eastAsia"/>
          <w:color w:val="000000"/>
          <w:sz w:val="32"/>
          <w:szCs w:val="32"/>
        </w:rPr>
        <w:t>后期主办方</w:t>
      </w:r>
      <w:r>
        <w:rPr>
          <w:rFonts w:ascii="Times New Roman" w:eastAsia="仿宋_GB2312" w:hAnsi="Times New Roman" w:cs="仿宋_GB2312"/>
          <w:color w:val="000000"/>
          <w:sz w:val="32"/>
          <w:szCs w:val="32"/>
        </w:rPr>
        <w:t>举办的招聘活动</w:t>
      </w:r>
      <w:r>
        <w:rPr>
          <w:rFonts w:ascii="Times New Roman" w:eastAsia="仿宋_GB2312" w:hAnsi="Times New Roman" w:cs="仿宋_GB2312" w:hint="eastAsia"/>
          <w:color w:val="000000"/>
          <w:sz w:val="32"/>
          <w:szCs w:val="32"/>
        </w:rPr>
        <w:t>。</w:t>
      </w:r>
    </w:p>
    <w:p w14:paraId="3DA4586D" w14:textId="77777777" w:rsidR="007678FE" w:rsidRDefault="00977F17">
      <w:pPr>
        <w:spacing w:line="360" w:lineRule="auto"/>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 xml:space="preserve">4. </w:t>
      </w:r>
      <w:r>
        <w:rPr>
          <w:rFonts w:ascii="Times New Roman" w:eastAsia="仿宋_GB2312" w:hAnsi="Times New Roman" w:cs="仿宋_GB2312" w:hint="eastAsia"/>
          <w:color w:val="000000"/>
          <w:sz w:val="32"/>
          <w:szCs w:val="32"/>
        </w:rPr>
        <w:t>参会单位应自觉遵守法律法规，不允许向应聘人员以任何名义收费或</w:t>
      </w:r>
      <w:r>
        <w:rPr>
          <w:rFonts w:ascii="Times New Roman" w:eastAsia="仿宋_GB2312" w:hAnsi="Times New Roman" w:cs="仿宋_GB2312"/>
          <w:color w:val="000000"/>
          <w:sz w:val="32"/>
          <w:szCs w:val="32"/>
        </w:rPr>
        <w:t>变相收费</w:t>
      </w:r>
      <w:r>
        <w:rPr>
          <w:rFonts w:ascii="Times New Roman" w:eastAsia="仿宋_GB2312" w:hAnsi="Times New Roman" w:cs="仿宋_GB2312" w:hint="eastAsia"/>
          <w:color w:val="000000"/>
          <w:sz w:val="32"/>
          <w:szCs w:val="32"/>
        </w:rPr>
        <w:t>，</w:t>
      </w:r>
      <w:r>
        <w:rPr>
          <w:rFonts w:ascii="Times New Roman" w:eastAsia="仿宋_GB2312" w:hAnsi="Times New Roman" w:cs="仿宋_GB2312"/>
          <w:color w:val="000000"/>
          <w:sz w:val="32"/>
          <w:szCs w:val="32"/>
        </w:rPr>
        <w:t>严禁</w:t>
      </w:r>
      <w:r>
        <w:rPr>
          <w:rFonts w:ascii="Times New Roman" w:eastAsia="仿宋_GB2312" w:hAnsi="Times New Roman" w:cs="仿宋_GB2312" w:hint="eastAsia"/>
          <w:color w:val="000000"/>
          <w:sz w:val="32"/>
          <w:szCs w:val="32"/>
        </w:rPr>
        <w:t>各种欺诈行为</w:t>
      </w:r>
      <w:r>
        <w:rPr>
          <w:rFonts w:ascii="Times New Roman" w:eastAsia="仿宋_GB2312" w:hAnsi="Times New Roman" w:cs="仿宋_GB2312"/>
          <w:color w:val="000000"/>
          <w:sz w:val="32"/>
          <w:szCs w:val="32"/>
        </w:rPr>
        <w:t>，</w:t>
      </w:r>
      <w:r>
        <w:rPr>
          <w:rFonts w:ascii="Times New Roman" w:eastAsia="仿宋_GB2312" w:hAnsi="Times New Roman" w:cs="仿宋_GB2312" w:hint="eastAsia"/>
          <w:color w:val="000000"/>
          <w:sz w:val="32"/>
          <w:szCs w:val="32"/>
        </w:rPr>
        <w:t>就业</w:t>
      </w:r>
      <w:r>
        <w:rPr>
          <w:rFonts w:ascii="Times New Roman" w:eastAsia="仿宋_GB2312" w:hAnsi="Times New Roman" w:cs="仿宋_GB2312"/>
          <w:color w:val="000000"/>
          <w:sz w:val="32"/>
          <w:szCs w:val="32"/>
        </w:rPr>
        <w:t>歧视</w:t>
      </w:r>
      <w:r>
        <w:rPr>
          <w:rFonts w:ascii="Times New Roman" w:eastAsia="仿宋_GB2312" w:hAnsi="Times New Roman" w:cs="仿宋_GB2312" w:hint="eastAsia"/>
          <w:color w:val="000000"/>
          <w:sz w:val="32"/>
          <w:szCs w:val="32"/>
        </w:rPr>
        <w:t>等</w:t>
      </w:r>
      <w:r>
        <w:rPr>
          <w:rFonts w:ascii="Times New Roman" w:eastAsia="仿宋_GB2312" w:hAnsi="Times New Roman" w:cs="仿宋_GB2312"/>
          <w:color w:val="000000"/>
          <w:sz w:val="32"/>
          <w:szCs w:val="32"/>
        </w:rPr>
        <w:t>现象</w:t>
      </w:r>
      <w:r>
        <w:rPr>
          <w:rFonts w:ascii="Times New Roman" w:eastAsia="仿宋_GB2312" w:hAnsi="Times New Roman" w:cs="仿宋_GB2312" w:hint="eastAsia"/>
          <w:color w:val="000000"/>
          <w:sz w:val="32"/>
          <w:szCs w:val="32"/>
        </w:rPr>
        <w:t>。</w:t>
      </w:r>
    </w:p>
    <w:p w14:paraId="64E12CE8" w14:textId="77777777" w:rsidR="007678FE" w:rsidRDefault="00977F17">
      <w:pPr>
        <w:spacing w:line="360" w:lineRule="auto"/>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5.</w:t>
      </w:r>
      <w:r>
        <w:rPr>
          <w:rFonts w:ascii="Times New Roman" w:eastAsia="仿宋_GB2312" w:hAnsi="Times New Roman" w:cs="仿宋_GB2312" w:hint="eastAsia"/>
          <w:color w:val="000000"/>
          <w:sz w:val="32"/>
          <w:szCs w:val="32"/>
        </w:rPr>
        <w:t>招聘代表</w:t>
      </w:r>
      <w:r>
        <w:rPr>
          <w:rFonts w:ascii="Times New Roman" w:eastAsia="仿宋_GB2312" w:hAnsi="Times New Roman" w:cs="仿宋_GB2312" w:hint="eastAsia"/>
          <w:color w:val="000000"/>
          <w:sz w:val="32"/>
          <w:szCs w:val="32"/>
        </w:rPr>
        <w:t>进校后全程佩戴口罩，保持社交距离。</w:t>
      </w:r>
      <w:r>
        <w:rPr>
          <w:rFonts w:ascii="Times New Roman" w:eastAsia="仿宋_GB2312" w:hAnsi="Times New Roman" w:cs="仿宋_GB2312" w:hint="eastAsia"/>
          <w:color w:val="000000"/>
          <w:sz w:val="32"/>
          <w:szCs w:val="32"/>
        </w:rPr>
        <w:t>如在招聘期间出现身体不适或</w:t>
      </w:r>
      <w:r>
        <w:rPr>
          <w:rFonts w:ascii="Times New Roman" w:eastAsia="仿宋_GB2312" w:hAnsi="Times New Roman" w:cs="仿宋_GB2312" w:hint="eastAsia"/>
          <w:color w:val="000000"/>
          <w:sz w:val="32"/>
          <w:szCs w:val="32"/>
        </w:rPr>
        <w:t>高温</w:t>
      </w:r>
      <w:r>
        <w:rPr>
          <w:rFonts w:ascii="Times New Roman" w:eastAsia="仿宋_GB2312" w:hAnsi="Times New Roman" w:cs="仿宋_GB2312" w:hint="eastAsia"/>
          <w:color w:val="000000"/>
          <w:sz w:val="32"/>
          <w:szCs w:val="32"/>
        </w:rPr>
        <w:t>，自行离校到指定发热门诊就医。</w:t>
      </w:r>
    </w:p>
    <w:p w14:paraId="2D849BEC" w14:textId="77777777" w:rsidR="007678FE" w:rsidRDefault="00977F17">
      <w:pPr>
        <w:pStyle w:val="a9"/>
        <w:widowControl/>
        <w:spacing w:before="120" w:beforeAutospacing="0" w:after="120" w:afterAutospacing="0" w:line="383" w:lineRule="atLeast"/>
        <w:ind w:firstLineChars="200" w:firstLine="640"/>
        <w:rPr>
          <w:rFonts w:ascii="仿宋_GB2312" w:eastAsia="仿宋_GB2312"/>
          <w:kern w:val="2"/>
          <w:sz w:val="32"/>
          <w:szCs w:val="32"/>
        </w:rPr>
      </w:pPr>
      <w:r>
        <w:rPr>
          <w:rFonts w:ascii="Times New Roman" w:eastAsia="仿宋_GB2312" w:hAnsi="Times New Roman" w:cs="仿宋_GB2312" w:hint="eastAsia"/>
          <w:color w:val="000000"/>
          <w:kern w:val="2"/>
          <w:sz w:val="32"/>
          <w:szCs w:val="32"/>
        </w:rPr>
        <w:t>6.</w:t>
      </w:r>
      <w:r>
        <w:rPr>
          <w:rFonts w:ascii="Times New Roman" w:eastAsia="仿宋_GB2312" w:hAnsi="Times New Roman" w:cs="仿宋_GB2312" w:hint="eastAsia"/>
          <w:color w:val="000000"/>
          <w:kern w:val="2"/>
          <w:sz w:val="32"/>
          <w:szCs w:val="32"/>
        </w:rPr>
        <w:t>参会单</w:t>
      </w:r>
      <w:r>
        <w:rPr>
          <w:rFonts w:ascii="仿宋_GB2312" w:eastAsia="仿宋_GB2312"/>
          <w:kern w:val="2"/>
          <w:sz w:val="32"/>
          <w:szCs w:val="32"/>
        </w:rPr>
        <w:t>位须妥善保管好应聘人员的个人资料，不得随意丢弃。应聘人员的个人资料仅限于参会单位招聘使用，不得出售、赠送给其他单位、个人或用于其它目的。</w:t>
      </w:r>
    </w:p>
    <w:p w14:paraId="535E65D4" w14:textId="77777777" w:rsidR="007678FE" w:rsidRDefault="00977F17">
      <w:pPr>
        <w:pStyle w:val="a9"/>
        <w:widowControl/>
        <w:spacing w:before="120" w:beforeAutospacing="0" w:after="120" w:afterAutospacing="0" w:line="383" w:lineRule="atLeast"/>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kern w:val="2"/>
          <w:sz w:val="32"/>
          <w:szCs w:val="32"/>
        </w:rPr>
        <w:t>7.</w:t>
      </w:r>
      <w:r>
        <w:rPr>
          <w:rFonts w:ascii="Times New Roman" w:eastAsia="仿宋_GB2312" w:hAnsi="Times New Roman" w:cs="仿宋_GB2312" w:hint="eastAsia"/>
          <w:color w:val="000000"/>
          <w:kern w:val="2"/>
          <w:sz w:val="32"/>
          <w:szCs w:val="32"/>
        </w:rPr>
        <w:t>报名额满</w:t>
      </w:r>
      <w:r>
        <w:rPr>
          <w:rFonts w:ascii="仿宋_GB2312" w:eastAsia="仿宋_GB2312"/>
          <w:kern w:val="2"/>
          <w:sz w:val="32"/>
          <w:szCs w:val="32"/>
        </w:rPr>
        <w:t>为止，最终解释权归北方人才市场</w:t>
      </w:r>
      <w:r>
        <w:rPr>
          <w:rFonts w:ascii="仿宋_GB2312" w:eastAsia="仿宋_GB2312" w:hint="eastAsia"/>
          <w:kern w:val="2"/>
          <w:sz w:val="32"/>
          <w:szCs w:val="32"/>
        </w:rPr>
        <w:t>及天津医科大学</w:t>
      </w:r>
      <w:r>
        <w:rPr>
          <w:rFonts w:ascii="仿宋_GB2312" w:eastAsia="仿宋_GB2312"/>
          <w:kern w:val="2"/>
          <w:sz w:val="32"/>
          <w:szCs w:val="32"/>
        </w:rPr>
        <w:t>所有</w:t>
      </w:r>
      <w:r>
        <w:rPr>
          <w:rFonts w:ascii="仿宋_GB2312" w:eastAsia="仿宋_GB2312" w:hint="eastAsia"/>
          <w:kern w:val="2"/>
          <w:sz w:val="32"/>
          <w:szCs w:val="32"/>
        </w:rPr>
        <w:t>。</w:t>
      </w:r>
    </w:p>
    <w:p w14:paraId="67755F96" w14:textId="77777777" w:rsidR="007678FE" w:rsidRDefault="00977F17">
      <w:pPr>
        <w:spacing w:line="360" w:lineRule="auto"/>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8</w:t>
      </w:r>
      <w:r>
        <w:rPr>
          <w:rFonts w:ascii="Times New Roman" w:eastAsia="仿宋_GB2312" w:hAnsi="Times New Roman" w:cs="仿宋_GB2312"/>
          <w:color w:val="000000"/>
          <w:sz w:val="32"/>
          <w:szCs w:val="32"/>
        </w:rPr>
        <w:t>.</w:t>
      </w:r>
      <w:r>
        <w:rPr>
          <w:rFonts w:ascii="Times New Roman" w:eastAsia="仿宋_GB2312" w:hAnsi="Times New Roman" w:cs="仿宋_GB2312" w:hint="eastAsia"/>
          <w:color w:val="000000"/>
          <w:sz w:val="32"/>
          <w:szCs w:val="32"/>
        </w:rPr>
        <w:t>如疫情形势出现新变化，届时将根据相关工作要求对此次招聘会活动进行及时调整。</w:t>
      </w:r>
    </w:p>
    <w:p w14:paraId="1CE0FB13" w14:textId="77777777" w:rsidR="007678FE" w:rsidRDefault="00977F17">
      <w:pPr>
        <w:spacing w:line="360" w:lineRule="auto"/>
        <w:ind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lastRenderedPageBreak/>
        <w:t>五</w:t>
      </w:r>
      <w:r>
        <w:rPr>
          <w:rFonts w:ascii="Times New Roman" w:eastAsia="仿宋_GB2312" w:hAnsi="Times New Roman" w:cs="仿宋_GB2312"/>
          <w:color w:val="000000"/>
          <w:sz w:val="32"/>
          <w:szCs w:val="32"/>
        </w:rPr>
        <w:t>、</w:t>
      </w:r>
      <w:r>
        <w:rPr>
          <w:rFonts w:ascii="Times New Roman" w:eastAsia="仿宋_GB2312" w:hAnsi="Times New Roman" w:cs="仿宋_GB2312" w:hint="eastAsia"/>
          <w:color w:val="000000"/>
          <w:sz w:val="32"/>
          <w:szCs w:val="32"/>
        </w:rPr>
        <w:t>联系人及联系方式</w:t>
      </w:r>
    </w:p>
    <w:p w14:paraId="767448BF" w14:textId="77777777" w:rsidR="00A24CAD" w:rsidRDefault="00977F17" w:rsidP="00A24CAD">
      <w:pPr>
        <w:pStyle w:val="a9"/>
        <w:widowControl/>
        <w:spacing w:before="100" w:beforeAutospacing="0" w:after="100" w:afterAutospacing="0" w:line="740" w:lineRule="atLeast"/>
        <w:rPr>
          <w:rFonts w:ascii="Times New Roman" w:eastAsia="仿宋_GB2312" w:hAnsi="Times New Roman" w:cs="仿宋_GB2312"/>
          <w:color w:val="000000"/>
          <w:sz w:val="32"/>
          <w:szCs w:val="32"/>
        </w:rPr>
      </w:pPr>
      <w:r>
        <w:rPr>
          <w:rFonts w:ascii="Times New Roman" w:eastAsia="仿宋_GB2312" w:hAnsi="Times New Roman" w:cs="仿宋_GB2312" w:hint="eastAsia"/>
          <w:color w:val="282828"/>
          <w:sz w:val="32"/>
          <w:szCs w:val="32"/>
          <w:shd w:val="clear" w:color="auto" w:fill="FFFFFF"/>
        </w:rPr>
        <w:t>中国北方人才市场天津市大中专毕业</w:t>
      </w:r>
      <w:r>
        <w:rPr>
          <w:rFonts w:ascii="Times New Roman" w:eastAsia="仿宋_GB2312" w:hAnsi="Times New Roman" w:cs="仿宋_GB2312" w:hint="eastAsia"/>
          <w:color w:val="000000"/>
          <w:sz w:val="32"/>
          <w:szCs w:val="32"/>
          <w:shd w:val="clear" w:color="auto" w:fill="FFFFFF"/>
        </w:rPr>
        <w:t>生就业指导</w:t>
      </w:r>
      <w:r>
        <w:rPr>
          <w:rFonts w:ascii="Times New Roman" w:eastAsia="仿宋_GB2312" w:hAnsi="Times New Roman" w:cs="仿宋_GB2312" w:hint="eastAsia"/>
          <w:color w:val="000000"/>
          <w:sz w:val="32"/>
          <w:szCs w:val="32"/>
          <w:shd w:val="clear" w:color="auto" w:fill="FFFFFF"/>
        </w:rPr>
        <w:t>中</w:t>
      </w:r>
      <w:r>
        <w:rPr>
          <w:rFonts w:ascii="Times New Roman" w:eastAsia="仿宋_GB2312" w:hAnsi="Times New Roman" w:cs="仿宋_GB2312" w:hint="eastAsia"/>
          <w:color w:val="000000"/>
          <w:sz w:val="32"/>
          <w:szCs w:val="32"/>
          <w:shd w:val="clear" w:color="auto" w:fill="FFFFFF"/>
        </w:rPr>
        <w:t>心</w:t>
      </w:r>
      <w:r>
        <w:rPr>
          <w:rFonts w:ascii="Times New Roman" w:eastAsia="仿宋_GB2312" w:hAnsi="Times New Roman" w:cs="仿宋_GB2312" w:hint="eastAsia"/>
          <w:color w:val="000000"/>
          <w:sz w:val="32"/>
          <w:szCs w:val="32"/>
        </w:rPr>
        <w:t>：</w:t>
      </w:r>
    </w:p>
    <w:p w14:paraId="7E0CCBDC" w14:textId="7A56FEA7" w:rsidR="007678FE" w:rsidRPr="00A24CAD" w:rsidRDefault="00977F17" w:rsidP="00A24CAD">
      <w:pPr>
        <w:pStyle w:val="a9"/>
        <w:widowControl/>
        <w:spacing w:before="100" w:beforeAutospacing="0" w:after="100" w:afterAutospacing="0" w:line="740" w:lineRule="atLeast"/>
        <w:rPr>
          <w:rFonts w:ascii="Times New Roman" w:eastAsia="仿宋_GB2312" w:hAnsi="Times New Roman" w:cs="仿宋_GB2312"/>
          <w:color w:val="000000"/>
          <w:sz w:val="32"/>
          <w:szCs w:val="32"/>
          <w:shd w:val="clear" w:color="auto" w:fill="FFFFFF"/>
        </w:rPr>
      </w:pPr>
      <w:r>
        <w:rPr>
          <w:rFonts w:ascii="Times New Roman" w:eastAsia="仿宋_GB2312" w:hAnsi="Times New Roman" w:cs="仿宋_GB2312" w:hint="eastAsia"/>
          <w:color w:val="000000"/>
          <w:sz w:val="32"/>
          <w:szCs w:val="32"/>
          <w:shd w:val="clear" w:color="auto" w:fill="FFFFFF"/>
        </w:rPr>
        <w:t>王</w:t>
      </w:r>
      <w:r>
        <w:rPr>
          <w:rFonts w:ascii="Times New Roman" w:eastAsia="仿宋_GB2312" w:hAnsi="Times New Roman" w:cs="仿宋_GB2312" w:hint="eastAsia"/>
          <w:color w:val="282828"/>
          <w:sz w:val="32"/>
          <w:szCs w:val="32"/>
          <w:shd w:val="clear" w:color="auto" w:fill="FFFFFF"/>
        </w:rPr>
        <w:t>老师，联系电话</w:t>
      </w:r>
      <w:r>
        <w:rPr>
          <w:rFonts w:ascii="Times New Roman" w:eastAsia="仿宋_GB2312" w:hAnsi="Times New Roman" w:cs="仿宋_GB2312" w:hint="eastAsia"/>
          <w:color w:val="282828"/>
          <w:sz w:val="32"/>
          <w:szCs w:val="32"/>
          <w:shd w:val="clear" w:color="auto" w:fill="FFFFFF"/>
        </w:rPr>
        <w:t>18902066250</w:t>
      </w:r>
    </w:p>
    <w:p w14:paraId="4BF5AD75" w14:textId="77777777" w:rsidR="007678FE" w:rsidRDefault="007678FE">
      <w:pPr>
        <w:pStyle w:val="a9"/>
        <w:widowControl/>
        <w:spacing w:before="100" w:beforeAutospacing="0" w:after="100" w:afterAutospacing="0"/>
        <w:rPr>
          <w:rFonts w:ascii="Times New Roman" w:eastAsia="仿宋_GB2312" w:hAnsi="Times New Roman" w:cs="仿宋_GB2312"/>
          <w:color w:val="000000"/>
          <w:sz w:val="32"/>
          <w:szCs w:val="32"/>
        </w:rPr>
      </w:pPr>
    </w:p>
    <w:p w14:paraId="2B0C4922" w14:textId="77777777" w:rsidR="007678FE" w:rsidRDefault="00977F17">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附件</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 xml:space="preserve"> </w:t>
      </w:r>
      <w:r>
        <w:rPr>
          <w:rFonts w:ascii="Times New Roman" w:eastAsia="仿宋_GB2312" w:hAnsi="Times New Roman" w:cs="仿宋_GB2312" w:hint="eastAsia"/>
          <w:color w:val="000000"/>
          <w:kern w:val="0"/>
          <w:sz w:val="32"/>
          <w:szCs w:val="32"/>
        </w:rPr>
        <w:t>招聘会企业承诺书</w:t>
      </w:r>
    </w:p>
    <w:p w14:paraId="115E58D9" w14:textId="77777777" w:rsidR="007678FE" w:rsidRDefault="007678FE">
      <w:pPr>
        <w:rPr>
          <w:rFonts w:ascii="Times New Roman" w:eastAsia="仿宋_GB2312" w:hAnsi="Times New Roman" w:cs="仿宋_GB2312"/>
          <w:color w:val="000000"/>
          <w:kern w:val="0"/>
          <w:sz w:val="32"/>
          <w:szCs w:val="32"/>
          <w:highlight w:val="yellow"/>
        </w:rPr>
      </w:pPr>
    </w:p>
    <w:p w14:paraId="6B8338D9" w14:textId="77777777" w:rsidR="007678FE" w:rsidRDefault="007678FE">
      <w:pPr>
        <w:rPr>
          <w:rFonts w:ascii="Times New Roman" w:eastAsia="仿宋_GB2312" w:hAnsi="Times New Roman" w:cs="仿宋_GB2312"/>
          <w:color w:val="000000"/>
          <w:kern w:val="0"/>
          <w:sz w:val="32"/>
          <w:szCs w:val="32"/>
          <w:highlight w:val="yellow"/>
        </w:rPr>
      </w:pPr>
    </w:p>
    <w:p w14:paraId="2428C9A1" w14:textId="77777777" w:rsidR="007678FE" w:rsidRDefault="007678FE">
      <w:pPr>
        <w:rPr>
          <w:rFonts w:ascii="Times New Roman" w:eastAsia="仿宋_GB2312" w:hAnsi="Times New Roman" w:cs="仿宋_GB2312"/>
          <w:color w:val="000000"/>
          <w:kern w:val="0"/>
          <w:sz w:val="32"/>
          <w:szCs w:val="32"/>
          <w:highlight w:val="yellow"/>
        </w:rPr>
      </w:pPr>
    </w:p>
    <w:p w14:paraId="4BCBF570" w14:textId="77777777" w:rsidR="007678FE" w:rsidRDefault="007678FE">
      <w:pPr>
        <w:rPr>
          <w:rFonts w:ascii="Times New Roman" w:eastAsia="仿宋_GB2312" w:hAnsi="Times New Roman" w:cs="仿宋_GB2312"/>
          <w:color w:val="000000"/>
          <w:kern w:val="0"/>
          <w:sz w:val="32"/>
          <w:szCs w:val="32"/>
          <w:highlight w:val="yellow"/>
        </w:rPr>
      </w:pPr>
    </w:p>
    <w:p w14:paraId="6A939C42" w14:textId="77777777" w:rsidR="007678FE" w:rsidRDefault="00977F17">
      <w:pPr>
        <w:wordWrap w:val="0"/>
        <w:jc w:val="right"/>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w:t>
      </w:r>
      <w:r>
        <w:rPr>
          <w:rFonts w:ascii="Times New Roman" w:eastAsia="仿宋_GB2312" w:hAnsi="Times New Roman" w:cs="仿宋_GB2312" w:hint="eastAsia"/>
          <w:color w:val="000000"/>
          <w:kern w:val="0"/>
          <w:sz w:val="32"/>
          <w:szCs w:val="32"/>
        </w:rPr>
        <w:t>天津市大中专</w:t>
      </w:r>
      <w:r>
        <w:rPr>
          <w:rFonts w:ascii="Times New Roman" w:eastAsia="仿宋_GB2312" w:hAnsi="Times New Roman" w:cs="仿宋_GB2312"/>
          <w:color w:val="000000"/>
          <w:kern w:val="0"/>
          <w:sz w:val="32"/>
          <w:szCs w:val="32"/>
        </w:rPr>
        <w:t>毕业生就业指导中心</w:t>
      </w:r>
      <w:r>
        <w:rPr>
          <w:rFonts w:ascii="Times New Roman" w:eastAsia="仿宋_GB2312" w:hAnsi="Times New Roman" w:cs="仿宋_GB2312" w:hint="eastAsia"/>
          <w:color w:val="000000"/>
          <w:kern w:val="0"/>
          <w:sz w:val="32"/>
          <w:szCs w:val="32"/>
        </w:rPr>
        <w:t xml:space="preserve">    </w:t>
      </w:r>
    </w:p>
    <w:p w14:paraId="3BDE7043" w14:textId="77777777" w:rsidR="007678FE" w:rsidRDefault="00977F17">
      <w:pPr>
        <w:wordWrap w:val="0"/>
        <w:ind w:right="640"/>
        <w:jc w:val="center"/>
        <w:rPr>
          <w:rFonts w:ascii="Times New Roman" w:eastAsia="仿宋_GB2312" w:hAnsi="Times New Roman" w:cs="仿宋_GB2312"/>
          <w:color w:val="000000"/>
          <w:kern w:val="0"/>
          <w:sz w:val="32"/>
          <w:szCs w:val="32"/>
        </w:rPr>
      </w:pPr>
      <w:r>
        <w:rPr>
          <w:rFonts w:ascii="Times New Roman" w:eastAsia="仿宋_GB2312" w:hAnsi="Times New Roman" w:cs="仿宋_GB2312"/>
          <w:color w:val="000000"/>
          <w:kern w:val="0"/>
          <w:sz w:val="32"/>
          <w:szCs w:val="32"/>
        </w:rPr>
        <w:t xml:space="preserve">                        </w:t>
      </w:r>
      <w:r>
        <w:rPr>
          <w:rFonts w:ascii="Times New Roman" w:eastAsia="仿宋_GB2312" w:hAnsi="Times New Roman" w:cs="仿宋_GB2312" w:hint="eastAsia"/>
          <w:color w:val="000000"/>
          <w:kern w:val="0"/>
          <w:sz w:val="32"/>
          <w:szCs w:val="32"/>
        </w:rPr>
        <w:t>2021</w:t>
      </w:r>
      <w:r>
        <w:rPr>
          <w:rFonts w:ascii="Times New Roman" w:eastAsia="仿宋_GB2312" w:hAnsi="Times New Roman" w:cs="仿宋_GB2312" w:hint="eastAsia"/>
          <w:color w:val="000000"/>
          <w:kern w:val="0"/>
          <w:sz w:val="32"/>
          <w:szCs w:val="32"/>
        </w:rPr>
        <w:t>年</w:t>
      </w:r>
      <w:r>
        <w:rPr>
          <w:rFonts w:ascii="Times New Roman" w:eastAsia="仿宋_GB2312" w:hAnsi="Times New Roman" w:cs="仿宋_GB2312" w:hint="eastAsia"/>
          <w:color w:val="000000"/>
          <w:kern w:val="0"/>
          <w:sz w:val="32"/>
          <w:szCs w:val="32"/>
        </w:rPr>
        <w:t>9</w:t>
      </w:r>
      <w:r>
        <w:rPr>
          <w:rFonts w:ascii="Times New Roman" w:eastAsia="仿宋_GB2312" w:hAnsi="Times New Roman" w:cs="仿宋_GB2312" w:hint="eastAsia"/>
          <w:color w:val="000000"/>
          <w:kern w:val="0"/>
          <w:sz w:val="32"/>
          <w:szCs w:val="32"/>
        </w:rPr>
        <w:t>月</w:t>
      </w:r>
      <w:r>
        <w:rPr>
          <w:rFonts w:ascii="Times New Roman" w:eastAsia="仿宋_GB2312" w:hAnsi="Times New Roman" w:cs="仿宋_GB2312" w:hint="eastAsia"/>
          <w:color w:val="000000"/>
          <w:kern w:val="0"/>
          <w:sz w:val="32"/>
          <w:szCs w:val="32"/>
        </w:rPr>
        <w:t>7</w:t>
      </w:r>
      <w:r>
        <w:rPr>
          <w:rFonts w:ascii="Times New Roman" w:eastAsia="仿宋_GB2312" w:hAnsi="Times New Roman" w:cs="仿宋_GB2312" w:hint="eastAsia"/>
          <w:color w:val="000000"/>
          <w:kern w:val="0"/>
          <w:sz w:val="32"/>
          <w:szCs w:val="32"/>
        </w:rPr>
        <w:t>日</w:t>
      </w:r>
      <w:r>
        <w:rPr>
          <w:rFonts w:ascii="Times New Roman" w:eastAsia="仿宋_GB2312" w:hAnsi="Times New Roman" w:cs="仿宋_GB2312" w:hint="eastAsia"/>
          <w:color w:val="000000"/>
          <w:kern w:val="0"/>
          <w:sz w:val="32"/>
          <w:szCs w:val="32"/>
        </w:rPr>
        <w:t xml:space="preserve">    </w:t>
      </w:r>
    </w:p>
    <w:p w14:paraId="5F857D79" w14:textId="77777777" w:rsidR="007678FE" w:rsidRDefault="007678FE">
      <w:pPr>
        <w:wordWrap w:val="0"/>
        <w:rPr>
          <w:rFonts w:ascii="Times New Roman" w:eastAsia="仿宋_GB2312" w:hAnsi="Times New Roman" w:cs="仿宋_GB2312"/>
          <w:color w:val="000000"/>
          <w:kern w:val="0"/>
          <w:sz w:val="32"/>
          <w:szCs w:val="32"/>
        </w:rPr>
      </w:pPr>
    </w:p>
    <w:p w14:paraId="1F2B8192" w14:textId="77777777" w:rsidR="007678FE" w:rsidRDefault="007678FE">
      <w:pPr>
        <w:wordWrap w:val="0"/>
        <w:rPr>
          <w:rFonts w:ascii="Times New Roman" w:eastAsia="仿宋_GB2312" w:hAnsi="Times New Roman" w:cs="仿宋_GB2312"/>
          <w:color w:val="000000"/>
          <w:kern w:val="0"/>
          <w:sz w:val="32"/>
          <w:szCs w:val="32"/>
        </w:rPr>
      </w:pPr>
    </w:p>
    <w:p w14:paraId="6316861E" w14:textId="77777777" w:rsidR="007678FE" w:rsidRDefault="007678FE">
      <w:pPr>
        <w:wordWrap w:val="0"/>
        <w:rPr>
          <w:rFonts w:ascii="Times New Roman" w:eastAsia="仿宋_GB2312" w:hAnsi="Times New Roman" w:cs="仿宋_GB2312"/>
          <w:color w:val="000000"/>
          <w:kern w:val="0"/>
          <w:sz w:val="32"/>
          <w:szCs w:val="32"/>
        </w:rPr>
      </w:pPr>
    </w:p>
    <w:p w14:paraId="7224230F" w14:textId="77777777" w:rsidR="007678FE" w:rsidRDefault="007678FE">
      <w:pPr>
        <w:wordWrap w:val="0"/>
        <w:rPr>
          <w:rFonts w:ascii="Times New Roman" w:eastAsia="仿宋_GB2312" w:hAnsi="Times New Roman" w:cs="仿宋_GB2312"/>
          <w:color w:val="000000"/>
          <w:kern w:val="0"/>
          <w:sz w:val="32"/>
          <w:szCs w:val="32"/>
        </w:rPr>
      </w:pPr>
    </w:p>
    <w:p w14:paraId="6F61E172" w14:textId="77777777" w:rsidR="007678FE" w:rsidRDefault="007678FE">
      <w:pPr>
        <w:wordWrap w:val="0"/>
        <w:rPr>
          <w:rFonts w:ascii="Times New Roman" w:eastAsia="仿宋_GB2312" w:hAnsi="Times New Roman" w:cs="仿宋_GB2312"/>
          <w:color w:val="000000"/>
          <w:kern w:val="0"/>
          <w:sz w:val="32"/>
          <w:szCs w:val="32"/>
        </w:rPr>
      </w:pPr>
    </w:p>
    <w:p w14:paraId="1912BAF1" w14:textId="77777777" w:rsidR="007678FE" w:rsidRDefault="007678FE">
      <w:pPr>
        <w:wordWrap w:val="0"/>
        <w:rPr>
          <w:rFonts w:ascii="Times New Roman" w:eastAsia="仿宋_GB2312" w:hAnsi="Times New Roman" w:cs="仿宋_GB2312"/>
          <w:color w:val="000000"/>
          <w:kern w:val="0"/>
          <w:sz w:val="32"/>
          <w:szCs w:val="32"/>
        </w:rPr>
      </w:pPr>
    </w:p>
    <w:p w14:paraId="7E9A7202" w14:textId="77777777" w:rsidR="007678FE" w:rsidRDefault="007678FE">
      <w:pPr>
        <w:wordWrap w:val="0"/>
        <w:rPr>
          <w:rFonts w:ascii="Times New Roman" w:eastAsia="仿宋_GB2312" w:hAnsi="Times New Roman" w:cs="仿宋_GB2312"/>
          <w:color w:val="000000"/>
          <w:kern w:val="0"/>
          <w:sz w:val="32"/>
          <w:szCs w:val="32"/>
        </w:rPr>
      </w:pPr>
    </w:p>
    <w:p w14:paraId="0614BB5A" w14:textId="77777777" w:rsidR="007678FE" w:rsidRDefault="007678FE">
      <w:pPr>
        <w:wordWrap w:val="0"/>
        <w:rPr>
          <w:rFonts w:ascii="Times New Roman" w:eastAsia="仿宋_GB2312" w:hAnsi="Times New Roman" w:cs="仿宋_GB2312"/>
          <w:color w:val="000000"/>
          <w:kern w:val="0"/>
          <w:sz w:val="32"/>
          <w:szCs w:val="32"/>
        </w:rPr>
      </w:pPr>
    </w:p>
    <w:p w14:paraId="646432A7" w14:textId="77777777" w:rsidR="007678FE" w:rsidRDefault="007678FE">
      <w:pPr>
        <w:wordWrap w:val="0"/>
        <w:rPr>
          <w:rFonts w:ascii="Times New Roman" w:eastAsia="仿宋_GB2312" w:hAnsi="Times New Roman" w:cs="仿宋_GB2312"/>
          <w:color w:val="000000"/>
          <w:kern w:val="0"/>
          <w:sz w:val="32"/>
          <w:szCs w:val="32"/>
        </w:rPr>
      </w:pPr>
    </w:p>
    <w:p w14:paraId="72F80B07" w14:textId="77777777" w:rsidR="007678FE" w:rsidRDefault="007678FE">
      <w:pPr>
        <w:wordWrap w:val="0"/>
        <w:rPr>
          <w:rFonts w:ascii="Times New Roman" w:eastAsia="仿宋_GB2312" w:hAnsi="Times New Roman" w:cs="仿宋_GB2312"/>
          <w:color w:val="000000"/>
          <w:kern w:val="0"/>
          <w:sz w:val="32"/>
          <w:szCs w:val="32"/>
        </w:rPr>
      </w:pPr>
    </w:p>
    <w:p w14:paraId="30CC0DFF" w14:textId="77777777" w:rsidR="007678FE" w:rsidRDefault="00977F17">
      <w:pPr>
        <w:wordWrap w:val="0"/>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lastRenderedPageBreak/>
        <w:t>附件</w:t>
      </w:r>
      <w:r>
        <w:rPr>
          <w:rFonts w:ascii="Times New Roman" w:eastAsia="仿宋_GB2312" w:hAnsi="Times New Roman" w:cs="仿宋_GB2312" w:hint="eastAsia"/>
          <w:color w:val="000000"/>
          <w:kern w:val="0"/>
          <w:sz w:val="32"/>
          <w:szCs w:val="32"/>
        </w:rPr>
        <w:t>1</w:t>
      </w:r>
    </w:p>
    <w:p w14:paraId="1F41AC42" w14:textId="77777777" w:rsidR="007678FE" w:rsidRDefault="00977F17">
      <w:pPr>
        <w:jc w:val="center"/>
        <w:rPr>
          <w:rFonts w:ascii="公文小标宋简" w:eastAsia="公文小标宋简"/>
          <w:sz w:val="32"/>
          <w:szCs w:val="32"/>
        </w:rPr>
      </w:pPr>
      <w:r>
        <w:rPr>
          <w:rFonts w:ascii="公文小标宋简" w:eastAsia="公文小标宋简" w:hint="eastAsia"/>
          <w:sz w:val="32"/>
          <w:szCs w:val="32"/>
        </w:rPr>
        <w:t>天津市大中专毕业生就业指导中心</w:t>
      </w:r>
    </w:p>
    <w:p w14:paraId="357A116E" w14:textId="77777777" w:rsidR="007678FE" w:rsidRDefault="00977F17">
      <w:pPr>
        <w:jc w:val="center"/>
        <w:rPr>
          <w:rFonts w:ascii="公文小标宋简" w:eastAsia="公文小标宋简"/>
          <w:sz w:val="32"/>
          <w:szCs w:val="32"/>
        </w:rPr>
      </w:pPr>
      <w:r>
        <w:rPr>
          <w:rFonts w:ascii="公文小标宋简" w:eastAsia="公文小标宋简" w:hint="eastAsia"/>
          <w:sz w:val="32"/>
          <w:szCs w:val="32"/>
        </w:rPr>
        <w:t>现场</w:t>
      </w:r>
      <w:r>
        <w:rPr>
          <w:rFonts w:ascii="公文小标宋简" w:eastAsia="公文小标宋简"/>
          <w:sz w:val="32"/>
          <w:szCs w:val="32"/>
        </w:rPr>
        <w:t>招聘会</w:t>
      </w:r>
      <w:r>
        <w:rPr>
          <w:rFonts w:ascii="公文小标宋简" w:eastAsia="公文小标宋简" w:hint="eastAsia"/>
          <w:sz w:val="32"/>
          <w:szCs w:val="32"/>
        </w:rPr>
        <w:t>企业承诺书</w:t>
      </w:r>
    </w:p>
    <w:p w14:paraId="26FB7E4E" w14:textId="77777777" w:rsidR="007678FE" w:rsidRDefault="00977F17">
      <w:pPr>
        <w:spacing w:line="600" w:lineRule="exact"/>
        <w:ind w:firstLineChars="200" w:firstLine="352"/>
        <w:rPr>
          <w:rFonts w:ascii="仿宋_GB2312" w:eastAsia="仿宋_GB2312" w:cs="仿宋_GB2312"/>
          <w:color w:val="000000"/>
          <w:spacing w:val="-2"/>
          <w:sz w:val="18"/>
          <w:szCs w:val="18"/>
          <w:lang w:val="zh-CN"/>
        </w:rPr>
      </w:pPr>
      <w:r>
        <w:rPr>
          <w:rFonts w:ascii="仿宋_GB2312" w:eastAsia="仿宋_GB2312" w:cs="仿宋_GB2312" w:hint="eastAsia"/>
          <w:color w:val="000000"/>
          <w:spacing w:val="-2"/>
          <w:sz w:val="18"/>
          <w:szCs w:val="18"/>
          <w:lang w:val="zh-CN"/>
        </w:rPr>
        <w:t>为保证</w:t>
      </w:r>
      <w:r>
        <w:rPr>
          <w:rFonts w:ascii="仿宋_GB2312" w:eastAsia="仿宋_GB2312" w:cs="仿宋_GB2312" w:hint="eastAsia"/>
          <w:color w:val="000000"/>
          <w:spacing w:val="-2"/>
          <w:sz w:val="18"/>
          <w:szCs w:val="18"/>
        </w:rPr>
        <w:t>天津市大中专毕业生就业指导中心举办的</w:t>
      </w:r>
      <w:r>
        <w:rPr>
          <w:rFonts w:ascii="仿宋_GB2312" w:eastAsia="仿宋_GB2312" w:cs="仿宋_GB2312"/>
          <w:color w:val="000000"/>
          <w:spacing w:val="-2"/>
          <w:sz w:val="18"/>
          <w:szCs w:val="18"/>
        </w:rPr>
        <w:t>招聘会</w:t>
      </w:r>
      <w:r>
        <w:rPr>
          <w:rFonts w:ascii="仿宋_GB2312" w:eastAsia="仿宋_GB2312" w:cs="仿宋_GB2312" w:hint="eastAsia"/>
          <w:color w:val="000000"/>
          <w:spacing w:val="-2"/>
          <w:sz w:val="18"/>
          <w:szCs w:val="18"/>
          <w:lang w:val="zh-CN"/>
        </w:rPr>
        <w:t>管理秩序，确保求职人员就业安全，</w:t>
      </w:r>
      <w:r>
        <w:rPr>
          <w:rFonts w:ascii="仿宋_GB2312" w:eastAsia="仿宋_GB2312" w:cs="仿宋_GB2312" w:hint="eastAsia"/>
          <w:color w:val="000000"/>
          <w:spacing w:val="-2"/>
          <w:sz w:val="18"/>
          <w:szCs w:val="18"/>
          <w:u w:val="single"/>
          <w:lang w:val="zh-CN"/>
        </w:rPr>
        <w:t xml:space="preserve">            </w:t>
      </w:r>
      <w:r>
        <w:rPr>
          <w:rFonts w:ascii="仿宋_GB2312" w:eastAsia="仿宋_GB2312" w:cs="仿宋_GB2312" w:hint="eastAsia"/>
          <w:color w:val="000000"/>
          <w:spacing w:val="-2"/>
          <w:sz w:val="18"/>
          <w:szCs w:val="18"/>
          <w:u w:val="single"/>
        </w:rPr>
        <w:t xml:space="preserve">              </w:t>
      </w:r>
      <w:r>
        <w:rPr>
          <w:rFonts w:ascii="仿宋_GB2312" w:eastAsia="仿宋_GB2312" w:cs="仿宋_GB2312" w:hint="eastAsia"/>
          <w:color w:val="000000"/>
          <w:spacing w:val="-2"/>
          <w:sz w:val="18"/>
          <w:szCs w:val="18"/>
          <w:lang w:val="zh-CN"/>
        </w:rPr>
        <w:t>（单位名称）参加</w:t>
      </w:r>
      <w:r>
        <w:rPr>
          <w:rFonts w:ascii="仿宋_GB2312" w:eastAsia="仿宋_GB2312" w:cs="仿宋_GB2312" w:hint="eastAsia"/>
          <w:color w:val="000000"/>
          <w:spacing w:val="-2"/>
          <w:sz w:val="18"/>
          <w:szCs w:val="18"/>
        </w:rPr>
        <w:t>9</w:t>
      </w:r>
      <w:r>
        <w:rPr>
          <w:rFonts w:ascii="仿宋_GB2312" w:eastAsia="仿宋_GB2312" w:cs="仿宋_GB2312" w:hint="eastAsia"/>
          <w:color w:val="000000"/>
          <w:spacing w:val="-2"/>
          <w:sz w:val="18"/>
          <w:szCs w:val="18"/>
          <w:highlight w:val="yellow"/>
        </w:rPr>
        <w:t>月</w:t>
      </w:r>
      <w:r>
        <w:rPr>
          <w:rFonts w:ascii="仿宋_GB2312" w:eastAsia="仿宋_GB2312" w:cs="仿宋_GB2312" w:hint="eastAsia"/>
          <w:color w:val="000000"/>
          <w:spacing w:val="-2"/>
          <w:sz w:val="18"/>
          <w:szCs w:val="18"/>
        </w:rPr>
        <w:t>举办的现场</w:t>
      </w:r>
      <w:r>
        <w:rPr>
          <w:rFonts w:ascii="仿宋_GB2312" w:eastAsia="仿宋_GB2312" w:cs="仿宋_GB2312" w:hint="eastAsia"/>
          <w:color w:val="000000"/>
          <w:spacing w:val="-2"/>
          <w:sz w:val="18"/>
          <w:szCs w:val="18"/>
          <w:lang w:val="zh-CN"/>
        </w:rPr>
        <w:t>招聘会，作为人才招聘安全的第一责任人，</w:t>
      </w:r>
      <w:proofErr w:type="gramStart"/>
      <w:r>
        <w:rPr>
          <w:rFonts w:ascii="仿宋_GB2312" w:eastAsia="仿宋_GB2312" w:cs="仿宋_GB2312" w:hint="eastAsia"/>
          <w:color w:val="000000"/>
          <w:spacing w:val="-2"/>
          <w:sz w:val="18"/>
          <w:szCs w:val="18"/>
          <w:lang w:val="zh-CN"/>
        </w:rPr>
        <w:t>作出</w:t>
      </w:r>
      <w:proofErr w:type="gramEnd"/>
      <w:r>
        <w:rPr>
          <w:rFonts w:ascii="仿宋_GB2312" w:eastAsia="仿宋_GB2312" w:cs="仿宋_GB2312" w:hint="eastAsia"/>
          <w:color w:val="000000"/>
          <w:spacing w:val="-2"/>
          <w:sz w:val="18"/>
          <w:szCs w:val="18"/>
          <w:lang w:val="zh-CN"/>
        </w:rPr>
        <w:t>以下承诺：</w:t>
      </w:r>
    </w:p>
    <w:p w14:paraId="19294BE8" w14:textId="77777777" w:rsidR="007678FE" w:rsidRDefault="00977F17">
      <w:pPr>
        <w:numPr>
          <w:ilvl w:val="0"/>
          <w:numId w:val="3"/>
        </w:num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招聘信</w:t>
      </w:r>
      <w:r>
        <w:rPr>
          <w:rFonts w:ascii="仿宋_GB2312" w:eastAsia="仿宋_GB2312" w:hint="eastAsia"/>
          <w:sz w:val="18"/>
          <w:szCs w:val="18"/>
        </w:rPr>
        <w:t>息保证</w:t>
      </w:r>
      <w:r>
        <w:rPr>
          <w:rFonts w:ascii="仿宋_GB2312" w:eastAsia="仿宋_GB2312" w:hAnsi="宋体" w:hint="eastAsia"/>
          <w:sz w:val="18"/>
          <w:szCs w:val="18"/>
        </w:rPr>
        <w:t>真实有效，不能违反相关的法律法规；</w:t>
      </w:r>
    </w:p>
    <w:p w14:paraId="6051C764" w14:textId="77777777" w:rsidR="007678FE" w:rsidRDefault="00977F17">
      <w:pPr>
        <w:numPr>
          <w:ilvl w:val="0"/>
          <w:numId w:val="3"/>
        </w:num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招聘单位需提供有效加盖企业公章的营业执照和招聘简章报名表</w:t>
      </w:r>
    </w:p>
    <w:p w14:paraId="3C5B2570"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三、不以任何名义收取任何费用，不以岗前培训名义收取培训费等；招聘单位保证严格遵守</w:t>
      </w:r>
      <w:r>
        <w:rPr>
          <w:rFonts w:ascii="仿宋_GB2312" w:eastAsia="仿宋_GB2312" w:hAnsi="宋体"/>
          <w:sz w:val="18"/>
          <w:szCs w:val="18"/>
        </w:rPr>
        <w:t>《</w:t>
      </w:r>
      <w:r>
        <w:rPr>
          <w:rFonts w:ascii="仿宋_GB2312" w:eastAsia="仿宋_GB2312" w:hAnsi="宋体" w:hint="eastAsia"/>
          <w:sz w:val="18"/>
          <w:szCs w:val="18"/>
        </w:rPr>
        <w:t>中国</w:t>
      </w:r>
      <w:r>
        <w:rPr>
          <w:rFonts w:ascii="仿宋_GB2312" w:eastAsia="仿宋_GB2312" w:hAnsi="宋体"/>
          <w:sz w:val="18"/>
          <w:szCs w:val="18"/>
        </w:rPr>
        <w:t>人民共和国劳动法》</w:t>
      </w:r>
      <w:r>
        <w:rPr>
          <w:rFonts w:ascii="仿宋_GB2312" w:eastAsia="仿宋_GB2312" w:hAnsi="宋体" w:hint="eastAsia"/>
          <w:sz w:val="18"/>
          <w:szCs w:val="18"/>
        </w:rPr>
        <w:t>相关</w:t>
      </w:r>
      <w:r>
        <w:rPr>
          <w:rFonts w:ascii="仿宋_GB2312" w:eastAsia="仿宋_GB2312" w:hAnsi="宋体"/>
          <w:sz w:val="18"/>
          <w:szCs w:val="18"/>
        </w:rPr>
        <w:t>要求</w:t>
      </w:r>
      <w:r>
        <w:rPr>
          <w:rFonts w:ascii="仿宋_GB2312" w:eastAsia="仿宋_GB2312" w:hAnsi="宋体" w:hint="eastAsia"/>
          <w:sz w:val="18"/>
          <w:szCs w:val="18"/>
        </w:rPr>
        <w:t>。</w:t>
      </w:r>
    </w:p>
    <w:p w14:paraId="0FB818ED"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四、招聘形式应为本</w:t>
      </w:r>
      <w:proofErr w:type="gramStart"/>
      <w:r>
        <w:rPr>
          <w:rFonts w:ascii="仿宋_GB2312" w:eastAsia="仿宋_GB2312" w:hAnsi="宋体" w:hint="eastAsia"/>
          <w:sz w:val="18"/>
          <w:szCs w:val="18"/>
        </w:rPr>
        <w:t>单位直招形式</w:t>
      </w:r>
      <w:proofErr w:type="gramEnd"/>
      <w:r>
        <w:rPr>
          <w:rFonts w:ascii="仿宋_GB2312" w:eastAsia="仿宋_GB2312" w:hAnsi="宋体" w:hint="eastAsia"/>
          <w:sz w:val="18"/>
          <w:szCs w:val="18"/>
        </w:rPr>
        <w:t>，不得以代理招聘、委托招聘、推荐等形式为其他单位或与本单位有关联的单位招聘。</w:t>
      </w:r>
    </w:p>
    <w:p w14:paraId="24A0EA68"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五、按时出席招聘会活动，无正当理由缺席招聘会活动或</w:t>
      </w:r>
      <w:r>
        <w:rPr>
          <w:rFonts w:ascii="仿宋_GB2312" w:eastAsia="仿宋_GB2312" w:hAnsi="宋体"/>
          <w:sz w:val="18"/>
          <w:szCs w:val="18"/>
        </w:rPr>
        <w:t>提前离场</w:t>
      </w:r>
      <w:r>
        <w:rPr>
          <w:rFonts w:ascii="仿宋_GB2312" w:eastAsia="仿宋_GB2312" w:hAnsi="宋体" w:hint="eastAsia"/>
          <w:sz w:val="18"/>
          <w:szCs w:val="18"/>
        </w:rPr>
        <w:t>，取消今后合作资格。</w:t>
      </w:r>
    </w:p>
    <w:p w14:paraId="4C4D54FF"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六、不在展位外散发无关资料，不从事与人才招聘无关的业务，尤其不在招聘场地散播违法资料或信息；</w:t>
      </w:r>
    </w:p>
    <w:p w14:paraId="4DC2A3D6"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 xml:space="preserve">七、不大声播放宣传片、宣传带，干扰其它展位的正常招聘；　　</w:t>
      </w:r>
    </w:p>
    <w:p w14:paraId="3F14237B"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八、为求职人员提供平等的就业机会和公平的就业条件，不得实施就业歧视；</w:t>
      </w:r>
      <w:r>
        <w:rPr>
          <w:rFonts w:ascii="仿宋_GB2312" w:eastAsia="仿宋_GB2312" w:hAnsi="宋体" w:hint="eastAsia"/>
          <w:sz w:val="18"/>
          <w:szCs w:val="18"/>
        </w:rPr>
        <w:t xml:space="preserve"> </w:t>
      </w:r>
    </w:p>
    <w:p w14:paraId="02A1FE41"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九、积极配合人才中心的资质审核、统计工作，</w:t>
      </w:r>
      <w:r>
        <w:rPr>
          <w:rFonts w:ascii="仿宋_GB2312" w:eastAsia="仿宋_GB2312" w:hint="eastAsia"/>
          <w:sz w:val="18"/>
          <w:szCs w:val="18"/>
        </w:rPr>
        <w:t>服从摊位安排</w:t>
      </w:r>
      <w:r>
        <w:rPr>
          <w:rFonts w:ascii="仿宋_GB2312" w:eastAsia="仿宋_GB2312" w:hAnsi="宋体" w:hint="eastAsia"/>
          <w:sz w:val="18"/>
          <w:szCs w:val="18"/>
        </w:rPr>
        <w:t>；</w:t>
      </w:r>
    </w:p>
    <w:p w14:paraId="1BA3AB8D" w14:textId="77777777" w:rsidR="007678FE" w:rsidRDefault="00977F17">
      <w:pPr>
        <w:spacing w:line="600" w:lineRule="exact"/>
        <w:ind w:left="2" w:firstLineChars="200" w:firstLine="360"/>
        <w:rPr>
          <w:rFonts w:ascii="仿宋_GB2312" w:eastAsia="仿宋_GB2312" w:hAnsi="宋体"/>
          <w:sz w:val="18"/>
          <w:szCs w:val="18"/>
        </w:rPr>
      </w:pPr>
      <w:r>
        <w:rPr>
          <w:rFonts w:ascii="仿宋_GB2312" w:eastAsia="仿宋_GB2312" w:hAnsi="宋体" w:hint="eastAsia"/>
          <w:sz w:val="18"/>
          <w:szCs w:val="18"/>
        </w:rPr>
        <w:t>十一、签订</w:t>
      </w:r>
      <w:proofErr w:type="gramStart"/>
      <w:r>
        <w:rPr>
          <w:rFonts w:ascii="仿宋_GB2312" w:eastAsia="仿宋_GB2312" w:hAnsi="宋体" w:hint="eastAsia"/>
          <w:sz w:val="18"/>
          <w:szCs w:val="18"/>
        </w:rPr>
        <w:t>本承诺</w:t>
      </w:r>
      <w:proofErr w:type="gramEnd"/>
      <w:r>
        <w:rPr>
          <w:rFonts w:ascii="仿宋_GB2312" w:eastAsia="仿宋_GB2312" w:hAnsi="宋体" w:hint="eastAsia"/>
          <w:sz w:val="18"/>
          <w:szCs w:val="18"/>
        </w:rPr>
        <w:t>书时，确保已告知公司招聘负责人全部条款，并认真履行承诺。</w:t>
      </w:r>
    </w:p>
    <w:p w14:paraId="70F912F1" w14:textId="77777777" w:rsidR="007678FE" w:rsidRDefault="00977F17">
      <w:pPr>
        <w:spacing w:line="600" w:lineRule="exact"/>
        <w:ind w:left="2" w:firstLineChars="200" w:firstLine="360"/>
        <w:rPr>
          <w:rFonts w:ascii="仿宋_GB2312" w:eastAsia="仿宋_GB2312" w:hAnsi="宋体"/>
          <w:color w:val="FF0000"/>
          <w:sz w:val="18"/>
          <w:szCs w:val="18"/>
        </w:rPr>
      </w:pPr>
      <w:r>
        <w:rPr>
          <w:rFonts w:ascii="仿宋_GB2312" w:eastAsia="仿宋_GB2312" w:hAnsi="宋体" w:hint="eastAsia"/>
          <w:color w:val="FF0000"/>
          <w:sz w:val="18"/>
          <w:szCs w:val="18"/>
        </w:rPr>
        <w:t>请认真阅读以上承诺，您接收并阅读即为同意并遵守以上承诺，如若违反，主办方及相关部门具有追究责任的权利。</w:t>
      </w:r>
    </w:p>
    <w:p w14:paraId="1E58ACC7" w14:textId="77777777" w:rsidR="007678FE" w:rsidRDefault="007678FE">
      <w:pPr>
        <w:wordWrap w:val="0"/>
        <w:rPr>
          <w:rFonts w:ascii="Times New Roman" w:eastAsia="仿宋_GB2312" w:hAnsi="Times New Roman" w:cs="仿宋_GB2312"/>
          <w:color w:val="000000"/>
          <w:kern w:val="0"/>
          <w:sz w:val="32"/>
          <w:szCs w:val="32"/>
        </w:rPr>
      </w:pPr>
    </w:p>
    <w:p w14:paraId="4AE90045" w14:textId="77777777" w:rsidR="007678FE" w:rsidRDefault="007678FE">
      <w:pPr>
        <w:wordWrap w:val="0"/>
        <w:rPr>
          <w:rFonts w:ascii="Times New Roman" w:eastAsia="仿宋_GB2312" w:hAnsi="Times New Roman" w:cs="仿宋_GB2312"/>
          <w:color w:val="000000"/>
          <w:kern w:val="0"/>
          <w:sz w:val="32"/>
          <w:szCs w:val="32"/>
        </w:rPr>
      </w:pPr>
    </w:p>
    <w:p w14:paraId="67BC36D3" w14:textId="77777777" w:rsidR="007678FE" w:rsidRDefault="007678FE">
      <w:pPr>
        <w:spacing w:line="600" w:lineRule="exact"/>
        <w:rPr>
          <w:rFonts w:ascii="仿宋_GB2312" w:eastAsia="仿宋_GB2312"/>
          <w:sz w:val="18"/>
          <w:szCs w:val="18"/>
        </w:rPr>
      </w:pPr>
    </w:p>
    <w:sectPr w:rsidR="00767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sans-serif">
    <w:altName w:val="Times New Roman"/>
    <w:charset w:val="00"/>
    <w:family w:val="auto"/>
    <w:pitch w:val="default"/>
  </w:font>
  <w:font w:name="仿宋_GB2312">
    <w:altName w:val="微软雅黑"/>
    <w:charset w:val="86"/>
    <w:family w:val="modern"/>
    <w:pitch w:val="default"/>
    <w:sig w:usb0="00000001" w:usb1="080E0000" w:usb2="00000000" w:usb3="00000000" w:csb0="00040000" w:csb1="00000000"/>
  </w:font>
  <w:font w:name="公文小标宋简">
    <w:altName w:val="宋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ACF0AA"/>
    <w:multiLevelType w:val="singleLevel"/>
    <w:tmpl w:val="E7ACF0AA"/>
    <w:lvl w:ilvl="0">
      <w:start w:val="4"/>
      <w:numFmt w:val="chineseCounting"/>
      <w:suff w:val="nothing"/>
      <w:lvlText w:val="%1、"/>
      <w:lvlJc w:val="left"/>
      <w:rPr>
        <w:rFonts w:hint="eastAsia"/>
      </w:rPr>
    </w:lvl>
  </w:abstractNum>
  <w:abstractNum w:abstractNumId="1" w15:restartNumberingAfterBreak="0">
    <w:nsid w:val="F8D70CD1"/>
    <w:multiLevelType w:val="singleLevel"/>
    <w:tmpl w:val="F8D70CD1"/>
    <w:lvl w:ilvl="0">
      <w:start w:val="1"/>
      <w:numFmt w:val="chineseCounting"/>
      <w:suff w:val="nothing"/>
      <w:lvlText w:val="%1、"/>
      <w:lvlJc w:val="left"/>
      <w:rPr>
        <w:rFonts w:hint="eastAsia"/>
      </w:rPr>
    </w:lvl>
  </w:abstractNum>
  <w:abstractNum w:abstractNumId="2" w15:restartNumberingAfterBreak="0">
    <w:nsid w:val="09645219"/>
    <w:multiLevelType w:val="singleLevel"/>
    <w:tmpl w:val="09645219"/>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7DEC24"/>
    <w:rsid w:val="FFF6E5FA"/>
    <w:rsid w:val="00010ADC"/>
    <w:rsid w:val="00024E7A"/>
    <w:rsid w:val="000504E0"/>
    <w:rsid w:val="00060A5A"/>
    <w:rsid w:val="000634E2"/>
    <w:rsid w:val="000C158F"/>
    <w:rsid w:val="000C3B6E"/>
    <w:rsid w:val="000E3510"/>
    <w:rsid w:val="00141363"/>
    <w:rsid w:val="0016123D"/>
    <w:rsid w:val="001975B7"/>
    <w:rsid w:val="001A6719"/>
    <w:rsid w:val="001D300D"/>
    <w:rsid w:val="0022461B"/>
    <w:rsid w:val="0024017F"/>
    <w:rsid w:val="002951BB"/>
    <w:rsid w:val="002A2C63"/>
    <w:rsid w:val="002B6C21"/>
    <w:rsid w:val="002C517F"/>
    <w:rsid w:val="00350FA8"/>
    <w:rsid w:val="003671FE"/>
    <w:rsid w:val="00367283"/>
    <w:rsid w:val="003807A0"/>
    <w:rsid w:val="00391E78"/>
    <w:rsid w:val="003939FD"/>
    <w:rsid w:val="003A60CE"/>
    <w:rsid w:val="003B5AB5"/>
    <w:rsid w:val="003C4E40"/>
    <w:rsid w:val="003C6D7C"/>
    <w:rsid w:val="003E314D"/>
    <w:rsid w:val="004105CD"/>
    <w:rsid w:val="00413C2A"/>
    <w:rsid w:val="00440164"/>
    <w:rsid w:val="00471988"/>
    <w:rsid w:val="00491888"/>
    <w:rsid w:val="004D0E89"/>
    <w:rsid w:val="004D4B7D"/>
    <w:rsid w:val="00590438"/>
    <w:rsid w:val="00596C27"/>
    <w:rsid w:val="00597752"/>
    <w:rsid w:val="005A1D8C"/>
    <w:rsid w:val="005A3154"/>
    <w:rsid w:val="005B0838"/>
    <w:rsid w:val="006019C0"/>
    <w:rsid w:val="00610CFA"/>
    <w:rsid w:val="00611CF6"/>
    <w:rsid w:val="00662620"/>
    <w:rsid w:val="006A19AB"/>
    <w:rsid w:val="006C5EC8"/>
    <w:rsid w:val="006E72FA"/>
    <w:rsid w:val="00730EB1"/>
    <w:rsid w:val="007570BE"/>
    <w:rsid w:val="00757B8E"/>
    <w:rsid w:val="00766AAE"/>
    <w:rsid w:val="007678FE"/>
    <w:rsid w:val="00782CE9"/>
    <w:rsid w:val="00783379"/>
    <w:rsid w:val="007B1A2B"/>
    <w:rsid w:val="007C071C"/>
    <w:rsid w:val="00800C36"/>
    <w:rsid w:val="00815567"/>
    <w:rsid w:val="00867FF7"/>
    <w:rsid w:val="0087713F"/>
    <w:rsid w:val="00885000"/>
    <w:rsid w:val="00893466"/>
    <w:rsid w:val="008A62B4"/>
    <w:rsid w:val="008B6071"/>
    <w:rsid w:val="008C30B3"/>
    <w:rsid w:val="008E69B7"/>
    <w:rsid w:val="00911CAD"/>
    <w:rsid w:val="00915C45"/>
    <w:rsid w:val="00965AD5"/>
    <w:rsid w:val="00977F17"/>
    <w:rsid w:val="00985268"/>
    <w:rsid w:val="00A059CC"/>
    <w:rsid w:val="00A24CAD"/>
    <w:rsid w:val="00A31B17"/>
    <w:rsid w:val="00A40E6F"/>
    <w:rsid w:val="00A6326B"/>
    <w:rsid w:val="00A72FDD"/>
    <w:rsid w:val="00A96720"/>
    <w:rsid w:val="00AA00F7"/>
    <w:rsid w:val="00AE3BF6"/>
    <w:rsid w:val="00AE6CED"/>
    <w:rsid w:val="00AF3EAA"/>
    <w:rsid w:val="00B17A68"/>
    <w:rsid w:val="00BC2B6D"/>
    <w:rsid w:val="00BF3027"/>
    <w:rsid w:val="00C3571C"/>
    <w:rsid w:val="00C71432"/>
    <w:rsid w:val="00C73C71"/>
    <w:rsid w:val="00C8416A"/>
    <w:rsid w:val="00C8676D"/>
    <w:rsid w:val="00C91EA7"/>
    <w:rsid w:val="00CA16E9"/>
    <w:rsid w:val="00CD47AD"/>
    <w:rsid w:val="00D05CD3"/>
    <w:rsid w:val="00D33CF8"/>
    <w:rsid w:val="00D95DBC"/>
    <w:rsid w:val="00DA11CA"/>
    <w:rsid w:val="00DA1E07"/>
    <w:rsid w:val="00DB1B1D"/>
    <w:rsid w:val="00DC1A77"/>
    <w:rsid w:val="00DC68E6"/>
    <w:rsid w:val="00E06BD1"/>
    <w:rsid w:val="00E10138"/>
    <w:rsid w:val="00E573A4"/>
    <w:rsid w:val="00EB154C"/>
    <w:rsid w:val="00F30D75"/>
    <w:rsid w:val="00F443BF"/>
    <w:rsid w:val="00F560D9"/>
    <w:rsid w:val="04997369"/>
    <w:rsid w:val="07EF4955"/>
    <w:rsid w:val="09A81CF8"/>
    <w:rsid w:val="09D36BE1"/>
    <w:rsid w:val="0F222BDB"/>
    <w:rsid w:val="0F756882"/>
    <w:rsid w:val="14F212C3"/>
    <w:rsid w:val="14FC3C93"/>
    <w:rsid w:val="191873CE"/>
    <w:rsid w:val="194A0557"/>
    <w:rsid w:val="1D0177F3"/>
    <w:rsid w:val="284A3D9A"/>
    <w:rsid w:val="28E114A0"/>
    <w:rsid w:val="297B4D39"/>
    <w:rsid w:val="30BD2C5B"/>
    <w:rsid w:val="317A089D"/>
    <w:rsid w:val="331F5D30"/>
    <w:rsid w:val="38864956"/>
    <w:rsid w:val="38E83F08"/>
    <w:rsid w:val="3B7F2281"/>
    <w:rsid w:val="3F337770"/>
    <w:rsid w:val="41473AA7"/>
    <w:rsid w:val="42920E8B"/>
    <w:rsid w:val="43B1610B"/>
    <w:rsid w:val="45BA11D3"/>
    <w:rsid w:val="49E2389C"/>
    <w:rsid w:val="4A742241"/>
    <w:rsid w:val="4AA06E27"/>
    <w:rsid w:val="4E0E0BAF"/>
    <w:rsid w:val="4EAD5E70"/>
    <w:rsid w:val="4FEFFEBD"/>
    <w:rsid w:val="53002D6C"/>
    <w:rsid w:val="53165C7B"/>
    <w:rsid w:val="54334275"/>
    <w:rsid w:val="55EB3156"/>
    <w:rsid w:val="577DEC24"/>
    <w:rsid w:val="594E3A22"/>
    <w:rsid w:val="621E38E2"/>
    <w:rsid w:val="636504FC"/>
    <w:rsid w:val="6655271F"/>
    <w:rsid w:val="75B87494"/>
    <w:rsid w:val="77F64E75"/>
    <w:rsid w:val="79DC61AE"/>
    <w:rsid w:val="7D5D54B0"/>
    <w:rsid w:val="7D88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4E864"/>
  <w15:docId w15:val="{7E0A7E51-6384-432E-BCBB-EDEF3D93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spacing w:beforeAutospacing="1" w:afterAutospacing="1"/>
      <w:jc w:val="left"/>
    </w:pPr>
    <w:rPr>
      <w:rFonts w:cs="Times New Roman"/>
      <w:kern w:val="0"/>
      <w:sz w:val="24"/>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font71">
    <w:name w:val="font71"/>
    <w:basedOn w:val="a0"/>
    <w:qFormat/>
    <w:rPr>
      <w:rFonts w:ascii="宋体" w:eastAsia="宋体" w:hAnsi="宋体" w:cs="宋体" w:hint="eastAsia"/>
      <w:b/>
      <w:color w:val="000000"/>
      <w:sz w:val="40"/>
      <w:szCs w:val="40"/>
      <w:u w:val="none"/>
    </w:rPr>
  </w:style>
  <w:style w:type="character" w:customStyle="1" w:styleId="font31">
    <w:name w:val="font31"/>
    <w:basedOn w:val="a0"/>
    <w:qFormat/>
    <w:rPr>
      <w:rFonts w:ascii="宋体" w:eastAsia="宋体" w:hAnsi="宋体" w:cs="宋体" w:hint="eastAsia"/>
      <w:b/>
      <w:color w:val="FF0000"/>
      <w:sz w:val="40"/>
      <w:szCs w:val="40"/>
      <w:u w:val="none"/>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wangsujun</dc:creator>
  <cp:lastModifiedBy>970390148@qq.com</cp:lastModifiedBy>
  <cp:revision>5</cp:revision>
  <cp:lastPrinted>2021-04-12T03:03:00Z</cp:lastPrinted>
  <dcterms:created xsi:type="dcterms:W3CDTF">2021-09-07T01:16:00Z</dcterms:created>
  <dcterms:modified xsi:type="dcterms:W3CDTF">2021-09-07T01:28:00Z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6F6D09C5591D4BABB23C4606AADF5030</vt:lpwstr>
  </property>
</Properties>
</file>