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24"/>
        </w:rPr>
      </w:pPr>
      <w:r>
        <w:drawing>
          <wp:inline distT="0" distB="0" distL="114300" distR="114300">
            <wp:extent cx="3790315" cy="140970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031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20" w:lineRule="exact"/>
        <w:jc w:val="center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“医招网”第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三十四</w:t>
      </w:r>
      <w:r>
        <w:rPr>
          <w:rFonts w:hint="eastAsia" w:ascii="微软雅黑" w:hAnsi="微软雅黑" w:eastAsia="微软雅黑" w:cs="微软雅黑"/>
          <w:sz w:val="28"/>
          <w:szCs w:val="28"/>
        </w:rPr>
        <w:t>届全国医学院校毕业生（医疗卫生、生物制药）专场巡回招聘会</w:t>
      </w:r>
    </w:p>
    <w:p>
      <w:pPr>
        <w:spacing w:line="420" w:lineRule="exact"/>
        <w:jc w:val="center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暨宣讲、面试、签约会——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齐齐哈尔医学院</w:t>
      </w:r>
      <w:r>
        <w:rPr>
          <w:rFonts w:hint="eastAsia" w:ascii="微软雅黑" w:hAnsi="微软雅黑" w:eastAsia="微软雅黑" w:cs="微软雅黑"/>
          <w:sz w:val="28"/>
          <w:szCs w:val="28"/>
        </w:rPr>
        <w:t>站</w:t>
      </w:r>
    </w:p>
    <w:p>
      <w:pPr>
        <w:spacing w:line="380" w:lineRule="exact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尊敬的用人单位领导：</w:t>
      </w:r>
    </w:p>
    <w:p>
      <w:pPr>
        <w:spacing w:line="380" w:lineRule="exact"/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诚挚的感谢您对全国医学院校毕业生就业工作的关心与支持！衷心希望202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</w:rPr>
        <w:t>届高校毕业生能为贵单位的事业发展做出积极的贡献。</w:t>
      </w:r>
    </w:p>
    <w:p>
      <w:pPr>
        <w:spacing w:line="380" w:lineRule="exact"/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依托于全国医学院校，利用大数据进行医疗垂直招聘和精准对接的网络招聘平台——医招网（www.591yz.com）已经正式上线试运行。医招网融合了电脑PC端、手机端和微信，开创校园新媒体招聘的互联网+模式（</w:t>
      </w:r>
      <w:r>
        <w:rPr>
          <w:rFonts w:hint="eastAsia" w:ascii="微软雅黑" w:hAnsi="微软雅黑" w:eastAsia="微软雅黑" w:cs="微软雅黑"/>
          <w:color w:val="FF0000"/>
          <w:sz w:val="24"/>
        </w:rPr>
        <w:t>针对医学院校的毕业生大部分都在医疗岗位教学实习，不能集中在校应聘，用人单位前期可以通过《医招网》在线直播与高校毕业生进行互动，咨询答疑，让学生先了解用人单位的详细情况、招聘信息及福利待遇后，在网上投递简历预约面试，用人单位根据毕业生的预约情况有针对性的到高校举办宣讲、面试和签约。这样可以避免盲目的进入高校进行现场招聘，降低差旅成本，提高招聘效果</w:t>
      </w:r>
      <w:r>
        <w:rPr>
          <w:rFonts w:hint="eastAsia" w:ascii="微软雅黑" w:hAnsi="微软雅黑" w:eastAsia="微软雅黑" w:cs="微软雅黑"/>
          <w:sz w:val="24"/>
        </w:rPr>
        <w:t>）。医招网在线宣讲直播平台已经开始启用，用人单位通过医聘网pc端就可以在线开通直播宣讲会。</w:t>
      </w:r>
    </w:p>
    <w:p>
      <w:pPr>
        <w:spacing w:line="380" w:lineRule="exact"/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宣讲、面试、签约会具体事项函告如下：</w:t>
      </w:r>
    </w:p>
    <w:p>
      <w:pPr>
        <w:spacing w:line="380" w:lineRule="exact"/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一【时间】20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sz w:val="24"/>
        </w:rPr>
        <w:t>年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sz w:val="24"/>
        </w:rPr>
        <w:t>月2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4"/>
        </w:rPr>
        <w:t>日上午（8:30-1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</w:rPr>
        <w:t>: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4"/>
        </w:rPr>
        <w:t>0）</w:t>
      </w:r>
    </w:p>
    <w:p>
      <w:pPr>
        <w:spacing w:line="380" w:lineRule="exact"/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二【地点】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齐齐哈尔市建华精品酒店</w:t>
      </w:r>
      <w:r>
        <w:rPr>
          <w:rFonts w:hint="eastAsia" w:ascii="微软雅黑" w:hAnsi="微软雅黑" w:eastAsia="微软雅黑" w:cs="微软雅黑"/>
          <w:sz w:val="24"/>
        </w:rPr>
        <w:t>【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齐齐哈尔市建华区双华路145号</w:t>
      </w:r>
      <w:r>
        <w:rPr>
          <w:rFonts w:hint="eastAsia" w:ascii="微软雅黑" w:hAnsi="微软雅黑" w:eastAsia="微软雅黑" w:cs="微软雅黑"/>
          <w:sz w:val="24"/>
        </w:rPr>
        <w:t>】</w:t>
      </w:r>
    </w:p>
    <w:p>
      <w:pPr>
        <w:spacing w:line="380" w:lineRule="exact"/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sz w:val="24"/>
        </w:rPr>
        <w:t>【宣讲、面试、签约会介绍】分会场预设展位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sz w:val="24"/>
        </w:rPr>
        <w:t>个；</w:t>
      </w:r>
    </w:p>
    <w:p>
      <w:pPr>
        <w:spacing w:line="380" w:lineRule="exact"/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sz w:val="24"/>
        </w:rPr>
        <w:t>【参会费用及服务】</w:t>
      </w:r>
    </w:p>
    <w:p>
      <w:pPr>
        <w:spacing w:line="380" w:lineRule="exact"/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1、收费标准：每个地区每场收费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900</w:t>
      </w:r>
      <w:r>
        <w:rPr>
          <w:rFonts w:hint="eastAsia" w:ascii="微软雅黑" w:hAnsi="微软雅黑" w:eastAsia="微软雅黑" w:cs="微软雅黑"/>
          <w:sz w:val="24"/>
        </w:rPr>
        <w:t>元（包含网络在线直播、线上推广、微信推广、现场展位费）；</w:t>
      </w:r>
    </w:p>
    <w:p>
      <w:pPr>
        <w:spacing w:line="380" w:lineRule="exact"/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2、为参会单位提供展位1个（一桌二椅）、招聘文具一套、参会代表会议当天2人的饮用水（考虑食品安全，会议不提供午餐）；</w:t>
      </w:r>
    </w:p>
    <w:p>
      <w:pPr>
        <w:spacing w:line="380" w:lineRule="exact"/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3、免费为参会单位制作1张招聘海报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,</w:t>
      </w:r>
      <w:r>
        <w:rPr>
          <w:rFonts w:hint="eastAsia" w:ascii="微软雅黑" w:hAnsi="微软雅黑" w:eastAsia="微软雅黑" w:cs="微软雅黑"/>
          <w:b/>
          <w:bCs/>
          <w:sz w:val="24"/>
          <w:lang w:val="en-US" w:eastAsia="zh-CN"/>
        </w:rPr>
        <w:t>海报字数不超过300字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。</w:t>
      </w:r>
      <w:r>
        <w:rPr>
          <w:rFonts w:hint="eastAsia" w:ascii="微软雅黑" w:hAnsi="微软雅黑" w:eastAsia="微软雅黑" w:cs="微软雅黑"/>
          <w:sz w:val="24"/>
        </w:rPr>
        <w:t>（尺寸：1.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24"/>
        </w:rPr>
        <w:t>米X0.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24"/>
        </w:rPr>
        <w:t>米）</w:t>
      </w:r>
    </w:p>
    <w:p>
      <w:pPr>
        <w:spacing w:line="380" w:lineRule="exact"/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五</w:t>
      </w:r>
      <w:r>
        <w:rPr>
          <w:rFonts w:hint="eastAsia" w:ascii="微软雅黑" w:hAnsi="微软雅黑" w:eastAsia="微软雅黑" w:cs="微软雅黑"/>
          <w:sz w:val="24"/>
        </w:rPr>
        <w:t>【参会方式】</w:t>
      </w:r>
    </w:p>
    <w:p>
      <w:pPr>
        <w:numPr>
          <w:ilvl w:val="0"/>
          <w:numId w:val="1"/>
        </w:numPr>
        <w:spacing w:line="380" w:lineRule="exact"/>
        <w:ind w:firstLine="42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参会单位点击以下链接网址登录报名：</w:t>
      </w:r>
    </w:p>
    <w:p>
      <w:pPr>
        <w:numPr>
          <w:ilvl w:val="0"/>
          <w:numId w:val="0"/>
        </w:numPr>
        <w:spacing w:line="380" w:lineRule="exact"/>
        <w:ind w:firstLine="480" w:firstLineChars="2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2、参会单位把参会回执单发邮件至job@591yz.com，并在附件里面提供营业执照或事业单位登记证副本复印件、组织机构代码证、招聘简章，并及时电话联系会务组工作人员确认。</w:t>
      </w:r>
    </w:p>
    <w:p>
      <w:pPr>
        <w:spacing w:line="380" w:lineRule="exact"/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 xml:space="preserve">3、会务费缴费方式： </w:t>
      </w:r>
    </w:p>
    <w:p>
      <w:pPr>
        <w:spacing w:line="380" w:lineRule="exact"/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①缴费以汇款为准，现场不接受报名缴费；</w:t>
      </w:r>
    </w:p>
    <w:p>
      <w:pPr>
        <w:spacing w:line="380" w:lineRule="exact"/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②发票项目名称：招聘会展位费；收到汇款3个工作日内开具增值税电子发票通过邮件发给付款单位。</w:t>
      </w:r>
    </w:p>
    <w:p>
      <w:pPr>
        <w:spacing w:line="380" w:lineRule="exact"/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4、对公汇款账号及开户行:</w:t>
      </w:r>
    </w:p>
    <w:p>
      <w:pPr>
        <w:spacing w:line="380" w:lineRule="exact"/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 xml:space="preserve">账户名称：北京英才硕博教育科技有限公司      </w:t>
      </w:r>
    </w:p>
    <w:p>
      <w:pPr>
        <w:spacing w:line="380" w:lineRule="exact"/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开户银行：中国建设银行北京北环支行</w:t>
      </w:r>
    </w:p>
    <w:p>
      <w:pPr>
        <w:spacing w:line="380" w:lineRule="exact"/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账    号：11001028700053017476</w:t>
      </w:r>
    </w:p>
    <w:p>
      <w:pPr>
        <w:spacing w:line="380" w:lineRule="exact"/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六</w:t>
      </w:r>
      <w:r>
        <w:rPr>
          <w:rFonts w:hint="eastAsia" w:ascii="微软雅黑" w:hAnsi="微软雅黑" w:eastAsia="微软雅黑" w:cs="微软雅黑"/>
          <w:sz w:val="24"/>
        </w:rPr>
        <w:t>【联系方式】</w:t>
      </w:r>
    </w:p>
    <w:p>
      <w:pPr>
        <w:spacing w:line="380" w:lineRule="exact"/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联系人：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赵</w:t>
      </w:r>
      <w:r>
        <w:rPr>
          <w:rFonts w:hint="eastAsia" w:ascii="微软雅黑" w:hAnsi="微软雅黑" w:eastAsia="微软雅黑" w:cs="微软雅黑"/>
          <w:sz w:val="24"/>
        </w:rPr>
        <w:t>老师（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15545223629/15841184540</w:t>
      </w:r>
      <w:r>
        <w:rPr>
          <w:rFonts w:hint="eastAsia" w:ascii="微软雅黑" w:hAnsi="微软雅黑" w:eastAsia="微软雅黑" w:cs="微软雅黑"/>
          <w:sz w:val="24"/>
        </w:rPr>
        <w:t xml:space="preserve">）     </w:t>
      </w:r>
    </w:p>
    <w:p>
      <w:pPr>
        <w:spacing w:line="380" w:lineRule="exact"/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邮  箱：job@591yz.com                网  址：医招网（</w:t>
      </w:r>
      <w:r>
        <w:fldChar w:fldCharType="begin"/>
      </w:r>
      <w:r>
        <w:instrText xml:space="preserve"> HYPERLINK "http://www.591yz.com" </w:instrText>
      </w:r>
      <w:r>
        <w:fldChar w:fldCharType="separate"/>
      </w:r>
      <w:r>
        <w:rPr>
          <w:rStyle w:val="9"/>
          <w:rFonts w:hint="eastAsia" w:ascii="微软雅黑" w:hAnsi="微软雅黑" w:eastAsia="微软雅黑" w:cs="微软雅黑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>www.591yz.com</w:t>
      </w:r>
      <w:r>
        <w:rPr>
          <w:rStyle w:val="9"/>
          <w:rFonts w:hint="eastAsia" w:ascii="微软雅黑" w:hAnsi="微软雅黑" w:eastAsia="微软雅黑" w:cs="微软雅黑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</w:p>
    <w:p>
      <w:pPr>
        <w:spacing w:line="380" w:lineRule="exact"/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我们热忱邀请贵单位莅临本届宣讲、面试、签约会挑选2020届毕业生！本届医疗招聘会会务组全体人员将竭诚为您服务！</w:t>
      </w:r>
    </w:p>
    <w:p>
      <w:pPr>
        <w:spacing w:line="360" w:lineRule="exact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历届医疗招聘会现场回顾</w:t>
      </w: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6642100" cy="2253615"/>
            <wp:effectExtent l="0" t="0" r="6350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2253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20" w:lineRule="exact"/>
        <w:ind w:firstLine="480"/>
        <w:rPr>
          <w:rStyle w:val="9"/>
          <w:rFonts w:hint="default" w:ascii="宋体" w:hAnsi="宋体" w:eastAsia="宋体"/>
          <w:color w:val="auto"/>
          <w:sz w:val="21"/>
          <w:szCs w:val="21"/>
          <w:highlight w:val="none"/>
          <w:u w:val="none"/>
          <w:lang w:val="en-US" w:eastAsia="zh-CN"/>
        </w:rPr>
      </w:pPr>
      <w:r>
        <w:rPr>
          <w:rStyle w:val="9"/>
          <w:rFonts w:hint="eastAsia" w:ascii="宋体" w:hAnsi="宋体" w:eastAsia="宋体"/>
          <w:color w:val="auto"/>
          <w:sz w:val="21"/>
          <w:szCs w:val="21"/>
          <w:highlight w:val="none"/>
          <w:u w:val="none"/>
          <w:lang w:val="en-US" w:eastAsia="zh-CN"/>
        </w:rPr>
        <w:t>11月份全国招聘按排表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023"/>
        <w:gridCol w:w="2737"/>
        <w:gridCol w:w="4762"/>
        <w:gridCol w:w="1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区域</w:t>
            </w:r>
          </w:p>
        </w:tc>
        <w:tc>
          <w:tcPr>
            <w:tcW w:w="479" w:type="pct"/>
          </w:tcPr>
          <w:p>
            <w:pPr>
              <w:spacing w:line="340" w:lineRule="exact"/>
              <w:ind w:firstLine="210" w:firstLineChars="1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城市</w:t>
            </w:r>
          </w:p>
        </w:tc>
        <w:tc>
          <w:tcPr>
            <w:tcW w:w="1281" w:type="pct"/>
          </w:tcPr>
          <w:p>
            <w:pPr>
              <w:spacing w:line="340" w:lineRule="exact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时间</w:t>
            </w:r>
          </w:p>
        </w:tc>
        <w:tc>
          <w:tcPr>
            <w:tcW w:w="2229" w:type="pct"/>
          </w:tcPr>
          <w:p>
            <w:pPr>
              <w:spacing w:line="340" w:lineRule="exact"/>
              <w:ind w:firstLine="1050" w:firstLineChars="5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地点</w:t>
            </w:r>
          </w:p>
        </w:tc>
        <w:tc>
          <w:tcPr>
            <w:tcW w:w="551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收费标准（元）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458" w:type="pct"/>
            <w:vMerge w:val="restar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黑龙江</w:t>
            </w:r>
          </w:p>
        </w:tc>
        <w:tc>
          <w:tcPr>
            <w:tcW w:w="479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齐齐哈尔</w:t>
            </w:r>
          </w:p>
        </w:tc>
        <w:tc>
          <w:tcPr>
            <w:tcW w:w="1281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上午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08:30-12:00</w:t>
            </w:r>
          </w:p>
        </w:tc>
        <w:tc>
          <w:tcPr>
            <w:tcW w:w="2229" w:type="pct"/>
          </w:tcPr>
          <w:p>
            <w:pPr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齐齐哈尔市建华精品酒店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【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齐齐哈尔市建华区双华路145号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】</w:t>
            </w:r>
          </w:p>
        </w:tc>
        <w:tc>
          <w:tcPr>
            <w:tcW w:w="551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458" w:type="pct"/>
            <w:vMerge w:val="continue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479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哈尔滨</w:t>
            </w:r>
          </w:p>
        </w:tc>
        <w:tc>
          <w:tcPr>
            <w:tcW w:w="1281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上午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08:30-12:00</w:t>
            </w:r>
          </w:p>
        </w:tc>
        <w:tc>
          <w:tcPr>
            <w:tcW w:w="2229" w:type="pct"/>
          </w:tcPr>
          <w:p>
            <w:pPr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哈尔滨医科大学公共卫生学院阳光大厅【哈尔滨市南岗区保健路157号】</w:t>
            </w:r>
          </w:p>
        </w:tc>
        <w:tc>
          <w:tcPr>
            <w:tcW w:w="551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辽宁</w:t>
            </w:r>
          </w:p>
        </w:tc>
        <w:tc>
          <w:tcPr>
            <w:tcW w:w="479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大连</w:t>
            </w:r>
          </w:p>
        </w:tc>
        <w:tc>
          <w:tcPr>
            <w:tcW w:w="1281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11月26日上午</w:t>
            </w:r>
          </w:p>
          <w:p>
            <w:pPr>
              <w:spacing w:line="340" w:lineRule="exac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09：00-12：00</w:t>
            </w:r>
          </w:p>
        </w:tc>
        <w:tc>
          <w:tcPr>
            <w:tcW w:w="2229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大连医科大学中山校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区</w:t>
            </w:r>
          </w:p>
        </w:tc>
        <w:tc>
          <w:tcPr>
            <w:tcW w:w="551" w:type="pct"/>
          </w:tcPr>
          <w:p>
            <w:pPr>
              <w:spacing w:line="340" w:lineRule="exac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山西</w:t>
            </w:r>
          </w:p>
        </w:tc>
        <w:tc>
          <w:tcPr>
            <w:tcW w:w="479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太原</w:t>
            </w:r>
          </w:p>
        </w:tc>
        <w:tc>
          <w:tcPr>
            <w:tcW w:w="1281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上午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0-12:00</w:t>
            </w:r>
          </w:p>
        </w:tc>
        <w:tc>
          <w:tcPr>
            <w:tcW w:w="2229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山西省体育场羽毛球馆（山西省太原市小店区体育路25号）</w:t>
            </w:r>
          </w:p>
        </w:tc>
        <w:tc>
          <w:tcPr>
            <w:tcW w:w="551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重庆</w:t>
            </w:r>
          </w:p>
        </w:tc>
        <w:tc>
          <w:tcPr>
            <w:tcW w:w="479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重庆</w:t>
            </w:r>
          </w:p>
        </w:tc>
        <w:tc>
          <w:tcPr>
            <w:tcW w:w="1281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上午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8:30-12:00</w:t>
            </w:r>
          </w:p>
        </w:tc>
        <w:tc>
          <w:tcPr>
            <w:tcW w:w="2229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shd w:val="clear" w:color="auto" w:fill="FFFFFF"/>
              </w:rPr>
              <w:t>重庆医科大学袁家岗校区【重庆市渝中区医学院路1号】</w:t>
            </w:r>
          </w:p>
        </w:tc>
        <w:tc>
          <w:tcPr>
            <w:tcW w:w="551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四川</w:t>
            </w:r>
          </w:p>
        </w:tc>
        <w:tc>
          <w:tcPr>
            <w:tcW w:w="479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成都</w:t>
            </w:r>
          </w:p>
        </w:tc>
        <w:tc>
          <w:tcPr>
            <w:tcW w:w="1281" w:type="pct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日上午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0-12:00</w:t>
            </w:r>
          </w:p>
        </w:tc>
        <w:tc>
          <w:tcPr>
            <w:tcW w:w="2229" w:type="pct"/>
          </w:tcPr>
          <w:p>
            <w:pPr>
              <w:spacing w:line="4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成都市人才大厦二楼【成都市宁夏街136号】</w:t>
            </w:r>
          </w:p>
        </w:tc>
        <w:tc>
          <w:tcPr>
            <w:tcW w:w="551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pct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山东大学</w:t>
            </w:r>
          </w:p>
        </w:tc>
        <w:tc>
          <w:tcPr>
            <w:tcW w:w="479" w:type="pct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济南</w:t>
            </w:r>
          </w:p>
        </w:tc>
        <w:tc>
          <w:tcPr>
            <w:tcW w:w="1281" w:type="pct"/>
            <w:vAlign w:val="top"/>
          </w:tcPr>
          <w:p>
            <w:pPr>
              <w:spacing w:line="38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日下午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29" w:type="pct"/>
            <w:vAlign w:val="top"/>
          </w:tcPr>
          <w:p>
            <w:pPr>
              <w:spacing w:line="380" w:lineRule="exact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山东大学齐鲁医学院（趵突泉校区）中心花园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51" w:type="pct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pct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兰州大学</w:t>
            </w:r>
          </w:p>
        </w:tc>
        <w:tc>
          <w:tcPr>
            <w:tcW w:w="479" w:type="pct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兰州</w:t>
            </w:r>
          </w:p>
        </w:tc>
        <w:tc>
          <w:tcPr>
            <w:tcW w:w="1281" w:type="pct"/>
            <w:vAlign w:val="top"/>
          </w:tcPr>
          <w:p>
            <w:pPr>
              <w:spacing w:line="38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日下午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29" w:type="pct"/>
            <w:vAlign w:val="top"/>
          </w:tcPr>
          <w:p>
            <w:pPr>
              <w:spacing w:line="380" w:lineRule="exact"/>
              <w:rPr>
                <w:rFonts w:ascii="微软雅黑" w:hAnsi="微软雅黑" w:eastAsia="微软雅黑" w:cs="微软雅黑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兰州大学大学生活动中心一楼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51" w:type="pct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pct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西安交通大学</w:t>
            </w:r>
          </w:p>
        </w:tc>
        <w:tc>
          <w:tcPr>
            <w:tcW w:w="479" w:type="pct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西安</w:t>
            </w:r>
          </w:p>
        </w:tc>
        <w:tc>
          <w:tcPr>
            <w:tcW w:w="1281" w:type="pct"/>
            <w:vAlign w:val="top"/>
          </w:tcPr>
          <w:p>
            <w:pPr>
              <w:spacing w:line="38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日下午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29" w:type="pct"/>
            <w:vAlign w:val="top"/>
          </w:tcPr>
          <w:p>
            <w:pPr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西安交通大学医学院505体育馆</w:t>
            </w:r>
          </w:p>
        </w:tc>
        <w:tc>
          <w:tcPr>
            <w:tcW w:w="551" w:type="pct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pct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湘雅三院</w:t>
            </w:r>
          </w:p>
        </w:tc>
        <w:tc>
          <w:tcPr>
            <w:tcW w:w="479" w:type="pct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长沙</w:t>
            </w:r>
          </w:p>
        </w:tc>
        <w:tc>
          <w:tcPr>
            <w:tcW w:w="1281" w:type="pct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29" w:type="pct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湘雅三医院科教楼三楼学术报告厅</w:t>
            </w:r>
          </w:p>
        </w:tc>
        <w:tc>
          <w:tcPr>
            <w:tcW w:w="551" w:type="pct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pct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中山大学</w:t>
            </w:r>
          </w:p>
        </w:tc>
        <w:tc>
          <w:tcPr>
            <w:tcW w:w="479" w:type="pct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广州</w:t>
            </w:r>
          </w:p>
        </w:tc>
        <w:tc>
          <w:tcPr>
            <w:tcW w:w="1281" w:type="pct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0-1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29" w:type="pct"/>
            <w:vAlign w:val="top"/>
          </w:tcPr>
          <w:p>
            <w:pPr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中山大学广州校区南校园松涛园一楼</w:t>
            </w:r>
          </w:p>
        </w:tc>
        <w:tc>
          <w:tcPr>
            <w:tcW w:w="551" w:type="pct"/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</w:tr>
    </w:tbl>
    <w:p>
      <w:pPr>
        <w:spacing w:line="380" w:lineRule="exact"/>
        <w:rPr>
          <w:rFonts w:ascii="微软雅黑" w:hAnsi="微软雅黑" w:eastAsia="微软雅黑" w:cs="微软雅黑"/>
          <w:sz w:val="24"/>
        </w:rPr>
      </w:pPr>
    </w:p>
    <w:p>
      <w:pPr>
        <w:spacing w:line="380" w:lineRule="exact"/>
        <w:rPr>
          <w:rFonts w:ascii="微软雅黑" w:hAnsi="微软雅黑" w:eastAsia="微软雅黑" w:cs="微软雅黑"/>
          <w:sz w:val="24"/>
        </w:rPr>
      </w:pPr>
    </w:p>
    <w:p>
      <w:pPr>
        <w:spacing w:line="400" w:lineRule="exact"/>
        <w:jc w:val="center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“医招网”第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三十四</w:t>
      </w:r>
      <w:r>
        <w:rPr>
          <w:rFonts w:hint="eastAsia" w:ascii="微软雅黑" w:hAnsi="微软雅黑" w:eastAsia="微软雅黑" w:cs="微软雅黑"/>
          <w:sz w:val="28"/>
          <w:szCs w:val="28"/>
        </w:rPr>
        <w:t>届全国医学院校毕业生（医疗卫生、生物制药）</w:t>
      </w:r>
    </w:p>
    <w:p>
      <w:pPr>
        <w:spacing w:line="400" w:lineRule="exact"/>
        <w:jc w:val="center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专场巡回招聘会暨面试、签约会——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齐齐哈尔</w:t>
      </w:r>
      <w:r>
        <w:rPr>
          <w:rFonts w:hint="eastAsia" w:ascii="微软雅黑" w:hAnsi="微软雅黑" w:eastAsia="微软雅黑" w:cs="微软雅黑"/>
          <w:sz w:val="28"/>
          <w:szCs w:val="28"/>
        </w:rPr>
        <w:t>站参会回执单</w:t>
      </w:r>
    </w:p>
    <w:p>
      <w:pPr>
        <w:widowControl/>
        <w:spacing w:line="360" w:lineRule="exact"/>
        <w:rPr>
          <w:rFonts w:ascii="微软雅黑" w:hAnsi="微软雅黑" w:eastAsia="微软雅黑" w:cs="微软雅黑"/>
          <w:b/>
          <w:color w:val="000000"/>
          <w:kern w:val="0"/>
          <w:sz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 xml:space="preserve">填表日期：       年    月   日              </w:t>
      </w:r>
    </w:p>
    <w:tbl>
      <w:tblPr>
        <w:tblStyle w:val="5"/>
        <w:tblW w:w="105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346"/>
        <w:gridCol w:w="495"/>
        <w:gridCol w:w="297"/>
        <w:gridCol w:w="989"/>
        <w:gridCol w:w="855"/>
        <w:gridCol w:w="540"/>
        <w:gridCol w:w="1112"/>
        <w:gridCol w:w="236"/>
        <w:gridCol w:w="1080"/>
        <w:gridCol w:w="32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单位名称（发票名头）</w:t>
            </w:r>
          </w:p>
        </w:tc>
        <w:tc>
          <w:tcPr>
            <w:tcW w:w="373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联系人</w:t>
            </w:r>
          </w:p>
        </w:tc>
        <w:tc>
          <w:tcPr>
            <w:tcW w:w="32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微软雅黑" w:hAnsi="微软雅黑" w:eastAsia="微软雅黑" w:cs="微软雅黑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纳税人识别号</w:t>
            </w:r>
          </w:p>
        </w:tc>
        <w:tc>
          <w:tcPr>
            <w:tcW w:w="8051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微软雅黑" w:hAnsi="微软雅黑" w:eastAsia="微软雅黑" w:cs="微软雅黑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联系电话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传真</w:t>
            </w:r>
          </w:p>
        </w:tc>
        <w:tc>
          <w:tcPr>
            <w:tcW w:w="18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 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网  址</w:t>
            </w:r>
          </w:p>
        </w:tc>
        <w:tc>
          <w:tcPr>
            <w:tcW w:w="32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微软雅黑" w:hAnsi="微软雅黑" w:eastAsia="微软雅黑" w:cs="微软雅黑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地    址</w:t>
            </w:r>
          </w:p>
        </w:tc>
        <w:tc>
          <w:tcPr>
            <w:tcW w:w="352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电子邮箱</w:t>
            </w:r>
          </w:p>
        </w:tc>
        <w:tc>
          <w:tcPr>
            <w:tcW w:w="43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微软雅黑" w:hAnsi="微软雅黑" w:eastAsia="微软雅黑" w:cs="微软雅黑"/>
                <w:color w:val="0000FF"/>
                <w:sz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56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928" w:firstLineChars="800"/>
              <w:jc w:val="left"/>
              <w:rPr>
                <w:rFonts w:ascii="宋体" w:hAnsi="宋体" w:eastAsia="宋体" w:cs="宋体"/>
                <w:b/>
                <w:bCs/>
                <w:color w:val="FF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56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单位简介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56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480" w:firstLineChars="200"/>
              <w:rPr>
                <w:rFonts w:ascii="微软雅黑" w:hAnsi="微软雅黑" w:eastAsia="微软雅黑" w:cs="微软雅黑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职位需求情况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56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hAnsi="微软雅黑" w:eastAsia="微软雅黑" w:cs="微软雅黑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hAnsi="微软雅黑" w:eastAsia="微软雅黑" w:cs="微软雅黑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hAnsi="微软雅黑" w:eastAsia="微软雅黑" w:cs="微软雅黑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hAnsi="微软雅黑" w:eastAsia="微软雅黑" w:cs="微软雅黑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hAnsi="微软雅黑" w:eastAsia="微软雅黑" w:cs="微软雅黑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hAnsi="微软雅黑" w:eastAsia="微软雅黑" w:cs="微软雅黑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26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</w:rPr>
              <w:t>参加场次 </w:t>
            </w:r>
          </w:p>
        </w:tc>
        <w:tc>
          <w:tcPr>
            <w:tcW w:w="8843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569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ind w:firstLine="3840"/>
              <w:jc w:val="left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参会人员名单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姓  名</w:t>
            </w:r>
          </w:p>
        </w:tc>
        <w:tc>
          <w:tcPr>
            <w:tcW w:w="8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性别</w:t>
            </w: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手    机</w:t>
            </w:r>
          </w:p>
        </w:tc>
        <w:tc>
          <w:tcPr>
            <w:tcW w:w="45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微软雅黑" w:hAnsi="微软雅黑" w:eastAsia="微软雅黑" w:cs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>是否住宿/房间要求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</w:tbl>
    <w:p>
      <w:pPr>
        <w:spacing w:line="360" w:lineRule="exact"/>
        <w:rPr>
          <w:rFonts w:hint="eastAsia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请详细填写以上回执单，并把填写好的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u w:val="single"/>
        </w:rPr>
        <w:t>回执单和单位资质</w:t>
      </w:r>
      <w:r>
        <w:rPr>
          <w:rFonts w:hint="eastAsia" w:ascii="微软雅黑" w:hAnsi="微软雅黑" w:eastAsia="微软雅黑" w:cs="微软雅黑"/>
          <w:b/>
          <w:bCs/>
          <w:sz w:val="24"/>
        </w:rPr>
        <w:t>一起发到会务组的邮箱：job@591yz.com</w:t>
      </w:r>
    </w:p>
    <w:p>
      <w:pPr>
        <w:spacing w:line="400" w:lineRule="exact"/>
        <w:jc w:val="center"/>
        <w:rPr>
          <w:rFonts w:hint="eastAsia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double" w:color="auto" w:sz="8" w:space="1"/>
      </w:pBdr>
      <w:jc w:val="center"/>
      <w:rPr>
        <w:rFonts w:ascii="黑体" w:hAnsi="黑体" w:eastAsia="黑体" w:cs="黑体"/>
        <w:b/>
        <w:bCs/>
      </w:rPr>
    </w:pPr>
  </w:p>
  <w:p>
    <w:pPr>
      <w:pStyle w:val="3"/>
      <w:jc w:val="center"/>
      <w:rPr>
        <w:rFonts w:ascii="微软雅黑" w:hAnsi="微软雅黑" w:eastAsia="微软雅黑" w:cs="微软雅黑"/>
        <w:sz w:val="21"/>
        <w:szCs w:val="21"/>
      </w:rPr>
    </w:pPr>
    <w:r>
      <w:rPr>
        <w:rFonts w:hint="eastAsia" w:ascii="微软雅黑" w:hAnsi="微软雅黑" w:eastAsia="微软雅黑" w:cs="微软雅黑"/>
        <w:b/>
        <w:bCs/>
        <w:sz w:val="21"/>
        <w:szCs w:val="21"/>
      </w:rPr>
      <w:t>我们一直被模仿，但从没有被超越！           请认准主办单位：医招网(</w:t>
    </w:r>
    <w:r>
      <w:fldChar w:fldCharType="begin"/>
    </w:r>
    <w:r>
      <w:instrText xml:space="preserve"> HYPERLINK "http://www.591" </w:instrText>
    </w:r>
    <w:r>
      <w:fldChar w:fldCharType="separate"/>
    </w:r>
    <w:r>
      <w:rPr>
        <w:rStyle w:val="9"/>
        <w:rFonts w:hint="eastAsia" w:ascii="微软雅黑" w:hAnsi="微软雅黑" w:eastAsia="微软雅黑" w:cs="微软雅黑"/>
        <w:b/>
        <w:bCs/>
        <w:sz w:val="21"/>
        <w:szCs w:val="21"/>
      </w:rPr>
      <w:t>www.591</w:t>
    </w:r>
    <w:r>
      <w:rPr>
        <w:rStyle w:val="9"/>
        <w:rFonts w:hint="eastAsia" w:ascii="微软雅黑" w:hAnsi="微软雅黑" w:eastAsia="微软雅黑" w:cs="微软雅黑"/>
        <w:b/>
        <w:bCs/>
        <w:sz w:val="21"/>
        <w:szCs w:val="21"/>
      </w:rPr>
      <w:fldChar w:fldCharType="end"/>
    </w:r>
    <w:r>
      <w:rPr>
        <w:rFonts w:hint="eastAsia" w:ascii="微软雅黑" w:hAnsi="微软雅黑" w:eastAsia="微软雅黑" w:cs="微软雅黑"/>
        <w:b/>
        <w:bCs/>
        <w:sz w:val="21"/>
        <w:szCs w:val="21"/>
      </w:rPr>
      <w:t>yz.com）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FDD1"/>
    <w:multiLevelType w:val="singleLevel"/>
    <w:tmpl w:val="1876FDD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41"/>
    <w:rsid w:val="0014706C"/>
    <w:rsid w:val="00157A9A"/>
    <w:rsid w:val="001830E1"/>
    <w:rsid w:val="00186EE2"/>
    <w:rsid w:val="001C3CEA"/>
    <w:rsid w:val="00225F18"/>
    <w:rsid w:val="00251349"/>
    <w:rsid w:val="003510AD"/>
    <w:rsid w:val="00380E09"/>
    <w:rsid w:val="003C27B9"/>
    <w:rsid w:val="003D0287"/>
    <w:rsid w:val="00402B3B"/>
    <w:rsid w:val="00413DC1"/>
    <w:rsid w:val="00462A0C"/>
    <w:rsid w:val="00464A64"/>
    <w:rsid w:val="00495541"/>
    <w:rsid w:val="004C66C6"/>
    <w:rsid w:val="00506521"/>
    <w:rsid w:val="00511A34"/>
    <w:rsid w:val="00513CB3"/>
    <w:rsid w:val="00544579"/>
    <w:rsid w:val="005A1EA5"/>
    <w:rsid w:val="005B0462"/>
    <w:rsid w:val="005E4B36"/>
    <w:rsid w:val="005F05C5"/>
    <w:rsid w:val="00632393"/>
    <w:rsid w:val="00667D34"/>
    <w:rsid w:val="006D0CEA"/>
    <w:rsid w:val="007B12F9"/>
    <w:rsid w:val="008206C0"/>
    <w:rsid w:val="008252E4"/>
    <w:rsid w:val="0083581A"/>
    <w:rsid w:val="008421AD"/>
    <w:rsid w:val="00842E9A"/>
    <w:rsid w:val="00930822"/>
    <w:rsid w:val="00930F46"/>
    <w:rsid w:val="00A02990"/>
    <w:rsid w:val="00A6161D"/>
    <w:rsid w:val="00AF2212"/>
    <w:rsid w:val="00AF69A3"/>
    <w:rsid w:val="00B2799A"/>
    <w:rsid w:val="00B33F8B"/>
    <w:rsid w:val="00B430BC"/>
    <w:rsid w:val="00B93171"/>
    <w:rsid w:val="00BB0954"/>
    <w:rsid w:val="00C1049E"/>
    <w:rsid w:val="00C35BBA"/>
    <w:rsid w:val="00C65FE7"/>
    <w:rsid w:val="00C67017"/>
    <w:rsid w:val="00C75176"/>
    <w:rsid w:val="00C8398E"/>
    <w:rsid w:val="00CE734A"/>
    <w:rsid w:val="00DB33C2"/>
    <w:rsid w:val="00DD449D"/>
    <w:rsid w:val="00DF0F2C"/>
    <w:rsid w:val="00E066F7"/>
    <w:rsid w:val="00E30830"/>
    <w:rsid w:val="00E467D4"/>
    <w:rsid w:val="00E57AFD"/>
    <w:rsid w:val="00F81C84"/>
    <w:rsid w:val="00FB17D0"/>
    <w:rsid w:val="00FD37B6"/>
    <w:rsid w:val="00FF3D93"/>
    <w:rsid w:val="02CB55E5"/>
    <w:rsid w:val="03E4099F"/>
    <w:rsid w:val="055425E2"/>
    <w:rsid w:val="057C2560"/>
    <w:rsid w:val="061A5B5C"/>
    <w:rsid w:val="064A2190"/>
    <w:rsid w:val="08631022"/>
    <w:rsid w:val="0A2742FF"/>
    <w:rsid w:val="0A8973B6"/>
    <w:rsid w:val="0F6A7AD9"/>
    <w:rsid w:val="10ED0E5C"/>
    <w:rsid w:val="10FF5CD0"/>
    <w:rsid w:val="1128759E"/>
    <w:rsid w:val="113C6562"/>
    <w:rsid w:val="11A471F5"/>
    <w:rsid w:val="12494EF8"/>
    <w:rsid w:val="12C449DF"/>
    <w:rsid w:val="1F3F2406"/>
    <w:rsid w:val="1FF11BD8"/>
    <w:rsid w:val="22481D30"/>
    <w:rsid w:val="238C5BA5"/>
    <w:rsid w:val="24865406"/>
    <w:rsid w:val="24FD1D02"/>
    <w:rsid w:val="257256D9"/>
    <w:rsid w:val="26A829C8"/>
    <w:rsid w:val="27D072FE"/>
    <w:rsid w:val="2A066D72"/>
    <w:rsid w:val="2A622EF8"/>
    <w:rsid w:val="2B167BE6"/>
    <w:rsid w:val="2B443B51"/>
    <w:rsid w:val="2BBF5529"/>
    <w:rsid w:val="2D332D6F"/>
    <w:rsid w:val="2E361C70"/>
    <w:rsid w:val="2FC9501E"/>
    <w:rsid w:val="303D0FEC"/>
    <w:rsid w:val="311D69DA"/>
    <w:rsid w:val="31E66D86"/>
    <w:rsid w:val="34987EAE"/>
    <w:rsid w:val="36004003"/>
    <w:rsid w:val="36FF27E4"/>
    <w:rsid w:val="37806D72"/>
    <w:rsid w:val="37E67F08"/>
    <w:rsid w:val="3B73189C"/>
    <w:rsid w:val="3FE40163"/>
    <w:rsid w:val="40864C04"/>
    <w:rsid w:val="40EA01A8"/>
    <w:rsid w:val="40EF5943"/>
    <w:rsid w:val="41FF3F60"/>
    <w:rsid w:val="43090605"/>
    <w:rsid w:val="44626A2A"/>
    <w:rsid w:val="454A40B6"/>
    <w:rsid w:val="47D43A5D"/>
    <w:rsid w:val="4AC46240"/>
    <w:rsid w:val="4E835938"/>
    <w:rsid w:val="515839D5"/>
    <w:rsid w:val="526901E7"/>
    <w:rsid w:val="52FC2A53"/>
    <w:rsid w:val="53F959E8"/>
    <w:rsid w:val="543659C1"/>
    <w:rsid w:val="5B8937BF"/>
    <w:rsid w:val="5ECB461C"/>
    <w:rsid w:val="606A0833"/>
    <w:rsid w:val="6168450D"/>
    <w:rsid w:val="61930F03"/>
    <w:rsid w:val="63227E33"/>
    <w:rsid w:val="64856F19"/>
    <w:rsid w:val="66343B1B"/>
    <w:rsid w:val="66B80A67"/>
    <w:rsid w:val="67C645D2"/>
    <w:rsid w:val="686316FE"/>
    <w:rsid w:val="68CD00ED"/>
    <w:rsid w:val="69050171"/>
    <w:rsid w:val="6D9627C4"/>
    <w:rsid w:val="6D9A6193"/>
    <w:rsid w:val="6EFA7DD5"/>
    <w:rsid w:val="73924E6F"/>
    <w:rsid w:val="74246F8A"/>
    <w:rsid w:val="754C0E7A"/>
    <w:rsid w:val="75E00C72"/>
    <w:rsid w:val="777E3D79"/>
    <w:rsid w:val="77A21B42"/>
    <w:rsid w:val="7CC21B52"/>
    <w:rsid w:val="7DDE21DD"/>
    <w:rsid w:val="7DE93B3F"/>
    <w:rsid w:val="7EB350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脚 Char"/>
    <w:basedOn w:val="7"/>
    <w:link w:val="3"/>
    <w:qFormat/>
    <w:uiPriority w:val="0"/>
    <w:rPr>
      <w:sz w:val="18"/>
      <w:szCs w:val="24"/>
    </w:rPr>
  </w:style>
  <w:style w:type="character" w:customStyle="1" w:styleId="11">
    <w:name w:val="页眉 Char"/>
    <w:basedOn w:val="7"/>
    <w:link w:val="4"/>
    <w:qFormat/>
    <w:uiPriority w:val="0"/>
    <w:rPr>
      <w:sz w:val="18"/>
      <w:szCs w:val="24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562</Words>
  <Characters>3206</Characters>
  <Lines>26</Lines>
  <Paragraphs>7</Paragraphs>
  <TotalTime>0</TotalTime>
  <ScaleCrop>false</ScaleCrop>
  <LinksUpToDate>false</LinksUpToDate>
  <CharactersWithSpaces>3761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2018-07-07T23:09:00Z</dcterms:created>
  <dc:creator>DELL</dc:creator>
  <cp:lastModifiedBy>Administrator</cp:lastModifiedBy>
  <dcterms:modified xsi:type="dcterms:W3CDTF">2020-11-04T08:42:24Z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